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4BE" w:rsidRDefault="007434BE">
      <w:pPr>
        <w:spacing w:before="240" w:line="360" w:lineRule="auto"/>
        <w:jc w:val="both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eastAsia="Calibri" w:hAnsi="Calibri" w:cs="Calibri"/>
          <w:sz w:val="22"/>
          <w:szCs w:val="22"/>
        </w:rPr>
        <w:t>May 14</w:t>
      </w:r>
      <w:r w:rsidRPr="007434BE">
        <w:rPr>
          <w:rFonts w:ascii="Calibri" w:eastAsia="Calibri" w:hAnsi="Calibri" w:cs="Calibri"/>
          <w:sz w:val="22"/>
          <w:szCs w:val="22"/>
          <w:vertAlign w:val="superscript"/>
        </w:rPr>
        <w:t>th</w:t>
      </w:r>
      <w:r>
        <w:rPr>
          <w:rFonts w:ascii="Calibri" w:eastAsia="Calibri" w:hAnsi="Calibri" w:cs="Calibri"/>
          <w:sz w:val="22"/>
          <w:szCs w:val="22"/>
        </w:rPr>
        <w:t xml:space="preserve"> 2021</w:t>
      </w:r>
    </w:p>
    <w:p w:rsidR="00A52A38" w:rsidRDefault="00907600">
      <w:pPr>
        <w:spacing w:before="240"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Dear Parents and Carers,</w:t>
      </w:r>
    </w:p>
    <w:p w:rsidR="002F2702" w:rsidRDefault="002F2702" w:rsidP="002F2702">
      <w:pPr>
        <w:spacing w:before="240"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Miss Perry and Mrs Bhandal will be leaving us at the end of the summer term.</w:t>
      </w:r>
    </w:p>
    <w:p w:rsidR="002F2702" w:rsidRDefault="00E74B4A" w:rsidP="002F2702">
      <w:pPr>
        <w:spacing w:before="240"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Mrs Bhandal has decided to step away from teaching. She </w:t>
      </w:r>
      <w:r w:rsidR="002F2702">
        <w:rPr>
          <w:rFonts w:ascii="Calibri" w:eastAsia="Calibri" w:hAnsi="Calibri" w:cs="Calibri"/>
          <w:sz w:val="22"/>
          <w:szCs w:val="22"/>
        </w:rPr>
        <w:t>first joined us in November 2018. Since then she has successfully supported our split class system and acted a</w:t>
      </w:r>
      <w:r w:rsidR="00AD3AA5">
        <w:rPr>
          <w:rFonts w:ascii="Calibri" w:eastAsia="Calibri" w:hAnsi="Calibri" w:cs="Calibri"/>
          <w:sz w:val="22"/>
          <w:szCs w:val="22"/>
        </w:rPr>
        <w:t>s a supply. From</w:t>
      </w:r>
      <w:r w:rsidR="002F2702">
        <w:rPr>
          <w:rFonts w:ascii="Calibri" w:eastAsia="Calibri" w:hAnsi="Calibri" w:cs="Calibri"/>
          <w:sz w:val="22"/>
          <w:szCs w:val="22"/>
        </w:rPr>
        <w:t xml:space="preserve"> September 2020 Mrs Bhandal has supported Year 5</w:t>
      </w:r>
      <w:r w:rsidR="00AD3AA5">
        <w:rPr>
          <w:rFonts w:ascii="Calibri" w:eastAsia="Calibri" w:hAnsi="Calibri" w:cs="Calibri"/>
          <w:sz w:val="22"/>
          <w:szCs w:val="22"/>
        </w:rPr>
        <w:t>,</w:t>
      </w:r>
      <w:r w:rsidR="002F2702">
        <w:rPr>
          <w:rFonts w:ascii="Calibri" w:eastAsia="Calibri" w:hAnsi="Calibri" w:cs="Calibri"/>
          <w:sz w:val="22"/>
          <w:szCs w:val="22"/>
        </w:rPr>
        <w:t xml:space="preserve"> working far above her contacted hours to ensure the success of </w:t>
      </w:r>
      <w:r>
        <w:rPr>
          <w:rFonts w:ascii="Calibri" w:eastAsia="Calibri" w:hAnsi="Calibri" w:cs="Calibri"/>
          <w:sz w:val="22"/>
          <w:szCs w:val="22"/>
        </w:rPr>
        <w:t xml:space="preserve">our Covid19 measures. The </w:t>
      </w:r>
      <w:r w:rsidR="002F2702">
        <w:rPr>
          <w:rFonts w:ascii="Calibri" w:eastAsia="Calibri" w:hAnsi="Calibri" w:cs="Calibri"/>
          <w:sz w:val="22"/>
          <w:szCs w:val="22"/>
        </w:rPr>
        <w:t>bubble system</w:t>
      </w:r>
      <w:r>
        <w:rPr>
          <w:rFonts w:ascii="Calibri" w:eastAsia="Calibri" w:hAnsi="Calibri" w:cs="Calibri"/>
          <w:sz w:val="22"/>
          <w:szCs w:val="22"/>
        </w:rPr>
        <w:t xml:space="preserve"> could not have worked in </w:t>
      </w:r>
      <w:r w:rsidR="000466C0"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ear 5 without her extra voluntary hours</w:t>
      </w:r>
      <w:r w:rsidR="002F2702"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For her</w:t>
      </w:r>
      <w:r w:rsidR="00FC4ADB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service to the school we thank her and wish her well in her new endeavours. </w:t>
      </w:r>
    </w:p>
    <w:p w:rsidR="002F2702" w:rsidRDefault="00E74B4A" w:rsidP="002F2702">
      <w:pPr>
        <w:spacing w:before="240"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Miss Perry has decided to return to Cambridgeshire and she will join her school in September 2021. </w:t>
      </w:r>
      <w:r w:rsidR="002F2702">
        <w:rPr>
          <w:rFonts w:ascii="Calibri" w:eastAsia="Calibri" w:hAnsi="Calibri" w:cs="Calibri"/>
          <w:sz w:val="22"/>
          <w:szCs w:val="22"/>
        </w:rPr>
        <w:t xml:space="preserve">Miss Perry joined us in June 2019. </w:t>
      </w:r>
      <w:r>
        <w:rPr>
          <w:rFonts w:ascii="Calibri" w:eastAsia="Calibri" w:hAnsi="Calibri" w:cs="Calibri"/>
          <w:sz w:val="22"/>
          <w:szCs w:val="22"/>
        </w:rPr>
        <w:t>She</w:t>
      </w:r>
      <w:r w:rsidR="002F2702">
        <w:rPr>
          <w:rFonts w:ascii="Calibri" w:eastAsia="Calibri" w:hAnsi="Calibri" w:cs="Calibri"/>
          <w:sz w:val="22"/>
          <w:szCs w:val="22"/>
        </w:rPr>
        <w:t xml:space="preserve"> was a newly qualified teacher and her induction was interrupted by the Covid19 lockdown. Even so she always remain</w:t>
      </w:r>
      <w:r>
        <w:rPr>
          <w:rFonts w:ascii="Calibri" w:eastAsia="Calibri" w:hAnsi="Calibri" w:cs="Calibri"/>
          <w:sz w:val="22"/>
          <w:szCs w:val="22"/>
        </w:rPr>
        <w:t>ed</w:t>
      </w:r>
      <w:r w:rsidR="002F2702">
        <w:rPr>
          <w:rFonts w:ascii="Calibri" w:eastAsia="Calibri" w:hAnsi="Calibri" w:cs="Calibri"/>
          <w:sz w:val="22"/>
          <w:szCs w:val="22"/>
        </w:rPr>
        <w:t xml:space="preserve"> bright and cheerful</w:t>
      </w:r>
      <w:r>
        <w:rPr>
          <w:rFonts w:ascii="Calibri" w:eastAsia="Calibri" w:hAnsi="Calibri" w:cs="Calibri"/>
          <w:sz w:val="22"/>
          <w:szCs w:val="22"/>
        </w:rPr>
        <w:t xml:space="preserve"> and she has brought much happiness to our team</w:t>
      </w:r>
      <w:r w:rsidR="002F2702">
        <w:rPr>
          <w:rFonts w:ascii="Calibri" w:eastAsia="Calibri" w:hAnsi="Calibri" w:cs="Calibri"/>
          <w:sz w:val="22"/>
          <w:szCs w:val="22"/>
        </w:rPr>
        <w:t>. During her time with us, she has contributed greatly to the progress of our Key Stage 1</w:t>
      </w:r>
      <w:r>
        <w:rPr>
          <w:rFonts w:ascii="Calibri" w:eastAsia="Calibri" w:hAnsi="Calibri" w:cs="Calibri"/>
          <w:sz w:val="22"/>
          <w:szCs w:val="22"/>
        </w:rPr>
        <w:t xml:space="preserve"> pupils, most recently developing a continuous provision model in Year 1. </w:t>
      </w:r>
    </w:p>
    <w:p w:rsidR="00AD3AA5" w:rsidRDefault="00907600">
      <w:pPr>
        <w:spacing w:before="240"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It is with great sad</w:t>
      </w:r>
      <w:r w:rsidR="000466C0">
        <w:rPr>
          <w:rFonts w:ascii="Calibri" w:eastAsia="Calibri" w:hAnsi="Calibri" w:cs="Calibri"/>
          <w:sz w:val="22"/>
          <w:szCs w:val="22"/>
        </w:rPr>
        <w:t>ness that we say farewell to</w:t>
      </w:r>
      <w:r>
        <w:rPr>
          <w:rFonts w:ascii="Calibri" w:eastAsia="Calibri" w:hAnsi="Calibri" w:cs="Calibri"/>
          <w:sz w:val="22"/>
          <w:szCs w:val="22"/>
        </w:rPr>
        <w:t xml:space="preserve"> these</w:t>
      </w:r>
      <w:r w:rsidR="000466C0">
        <w:rPr>
          <w:rFonts w:ascii="Calibri" w:eastAsia="Calibri" w:hAnsi="Calibri" w:cs="Calibri"/>
          <w:sz w:val="22"/>
          <w:szCs w:val="22"/>
        </w:rPr>
        <w:t xml:space="preserve"> members of staff. They have both</w:t>
      </w:r>
      <w:r>
        <w:rPr>
          <w:rFonts w:ascii="Calibri" w:eastAsia="Calibri" w:hAnsi="Calibri" w:cs="Calibri"/>
          <w:sz w:val="22"/>
          <w:szCs w:val="22"/>
        </w:rPr>
        <w:t xml:space="preserve"> brought their professionalism and talents into our community for the benefit of pupils and colleagues alike. It is always disappointing to lose staff of such calibre.</w:t>
      </w:r>
      <w:r w:rsidR="00FC4ADB">
        <w:rPr>
          <w:rFonts w:ascii="Calibri" w:eastAsia="Calibri" w:hAnsi="Calibri" w:cs="Calibri"/>
          <w:sz w:val="22"/>
          <w:szCs w:val="22"/>
        </w:rPr>
        <w:t xml:space="preserve"> </w:t>
      </w:r>
      <w:r w:rsidR="00AD3AA5">
        <w:rPr>
          <w:rFonts w:ascii="Calibri" w:eastAsia="Calibri" w:hAnsi="Calibri" w:cs="Calibri"/>
          <w:sz w:val="22"/>
          <w:szCs w:val="22"/>
        </w:rPr>
        <w:t xml:space="preserve">Prior to the end of term, we inform you of the teacher class allocation for September 2021. </w:t>
      </w:r>
    </w:p>
    <w:p w:rsidR="00A52A38" w:rsidRDefault="00AD3AA5">
      <w:pPr>
        <w:spacing w:before="240"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Best wishes</w:t>
      </w:r>
      <w:r w:rsidR="00907600">
        <w:rPr>
          <w:rFonts w:ascii="Calibri" w:eastAsia="Calibri" w:hAnsi="Calibri" w:cs="Calibri"/>
          <w:sz w:val="22"/>
          <w:szCs w:val="22"/>
        </w:rPr>
        <w:t>,</w:t>
      </w:r>
    </w:p>
    <w:p w:rsidR="00A52A38" w:rsidRDefault="00907600" w:rsidP="000466C0">
      <w:pPr>
        <w:spacing w:before="240"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Dominic Bedford</w:t>
      </w:r>
      <w:bookmarkStart w:id="1" w:name="_2bdldtjqcqxp" w:colFirst="0" w:colLast="0"/>
      <w:bookmarkStart w:id="2" w:name="_5ev88c2w0kr" w:colFirst="0" w:colLast="0"/>
      <w:bookmarkEnd w:id="1"/>
      <w:bookmarkEnd w:id="2"/>
    </w:p>
    <w:sectPr w:rsidR="00A52A38">
      <w:headerReference w:type="default" r:id="rId6"/>
      <w:pgSz w:w="11906" w:h="16838"/>
      <w:pgMar w:top="1440" w:right="1440" w:bottom="1134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6E1" w:rsidRDefault="00907600">
      <w:r>
        <w:separator/>
      </w:r>
    </w:p>
  </w:endnote>
  <w:endnote w:type="continuationSeparator" w:id="0">
    <w:p w:rsidR="008226E1" w:rsidRDefault="00907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6E1" w:rsidRDefault="00907600">
      <w:r>
        <w:separator/>
      </w:r>
    </w:p>
  </w:footnote>
  <w:footnote w:type="continuationSeparator" w:id="0">
    <w:p w:rsidR="008226E1" w:rsidRDefault="00907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A38" w:rsidRDefault="00A52A3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sz w:val="22"/>
        <w:szCs w:val="22"/>
      </w:rPr>
    </w:pPr>
  </w:p>
  <w:tbl>
    <w:tblPr>
      <w:tblStyle w:val="a"/>
      <w:tblW w:w="10065" w:type="dxa"/>
      <w:jc w:val="center"/>
      <w:tblLayout w:type="fixed"/>
      <w:tblLook w:val="0400" w:firstRow="0" w:lastRow="0" w:firstColumn="0" w:lastColumn="0" w:noHBand="0" w:noVBand="1"/>
    </w:tblPr>
    <w:tblGrid>
      <w:gridCol w:w="1560"/>
      <w:gridCol w:w="6946"/>
      <w:gridCol w:w="1559"/>
    </w:tblGrid>
    <w:tr w:rsidR="00A52A38">
      <w:trPr>
        <w:jc w:val="center"/>
      </w:trPr>
      <w:tc>
        <w:tcPr>
          <w:tcW w:w="1560" w:type="dxa"/>
        </w:tcPr>
        <w:p w:rsidR="00A52A38" w:rsidRDefault="00907600">
          <w:pPr>
            <w:keepNext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56" w:lineRule="auto"/>
            <w:jc w:val="center"/>
            <w:rPr>
              <w:rFonts w:ascii="Arial" w:eastAsia="Arial" w:hAnsi="Arial" w:cs="Arial"/>
              <w:b/>
              <w:color w:val="000000"/>
              <w:sz w:val="28"/>
              <w:szCs w:val="28"/>
            </w:rPr>
          </w:pPr>
          <w:r>
            <w:rPr>
              <w:rFonts w:ascii="Arial" w:eastAsia="Arial" w:hAnsi="Arial" w:cs="Arial"/>
              <w:b/>
              <w:noProof/>
              <w:color w:val="000000"/>
              <w:sz w:val="28"/>
              <w:szCs w:val="28"/>
            </w:rPr>
            <w:drawing>
              <wp:inline distT="0" distB="0" distL="0" distR="0">
                <wp:extent cx="485775" cy="676275"/>
                <wp:effectExtent l="0" t="0" r="0" b="0"/>
                <wp:docPr id="1" name="image1.jpg" descr="St%20Adrian%B9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St%20Adrian%B9s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6762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</w:tcPr>
        <w:p w:rsidR="00A52A38" w:rsidRDefault="00907600">
          <w:pPr>
            <w:pStyle w:val="Heading2"/>
            <w:spacing w:line="256" w:lineRule="auto"/>
            <w:jc w:val="center"/>
            <w:rPr>
              <w:color w:val="002060"/>
            </w:rPr>
          </w:pPr>
          <w:r>
            <w:rPr>
              <w:color w:val="002060"/>
            </w:rPr>
            <w:t>St Adrian’s Catholic Primary School</w:t>
          </w:r>
        </w:p>
        <w:p w:rsidR="00A52A38" w:rsidRDefault="00A52A38">
          <w:pPr>
            <w:pStyle w:val="Heading3"/>
            <w:spacing w:line="256" w:lineRule="auto"/>
            <w:rPr>
              <w:color w:val="002060"/>
              <w:sz w:val="20"/>
              <w:szCs w:val="20"/>
            </w:rPr>
          </w:pPr>
        </w:p>
        <w:p w:rsidR="00A52A38" w:rsidRDefault="00907600">
          <w:pPr>
            <w:pStyle w:val="Heading3"/>
            <w:spacing w:line="256" w:lineRule="auto"/>
            <w:rPr>
              <w:color w:val="002060"/>
              <w:sz w:val="20"/>
              <w:szCs w:val="20"/>
            </w:rPr>
          </w:pPr>
          <w:r>
            <w:rPr>
              <w:color w:val="002060"/>
              <w:sz w:val="20"/>
              <w:szCs w:val="20"/>
            </w:rPr>
            <w:t xml:space="preserve"> ‘To learn, to love, to live as a community of God with Christ as our teacher’</w:t>
          </w:r>
        </w:p>
      </w:tc>
      <w:tc>
        <w:tcPr>
          <w:tcW w:w="1559" w:type="dxa"/>
        </w:tcPr>
        <w:p w:rsidR="00A52A38" w:rsidRDefault="00907600">
          <w:pPr>
            <w:keepNext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56" w:lineRule="auto"/>
            <w:jc w:val="center"/>
            <w:rPr>
              <w:rFonts w:ascii="Arial" w:eastAsia="Arial" w:hAnsi="Arial" w:cs="Arial"/>
              <w:b/>
              <w:color w:val="000000"/>
              <w:sz w:val="28"/>
              <w:szCs w:val="28"/>
            </w:rPr>
          </w:pPr>
          <w:r>
            <w:rPr>
              <w:rFonts w:ascii="Arial" w:eastAsia="Arial" w:hAnsi="Arial" w:cs="Arial"/>
              <w:b/>
              <w:noProof/>
              <w:color w:val="000000"/>
              <w:sz w:val="28"/>
              <w:szCs w:val="28"/>
            </w:rPr>
            <w:drawing>
              <wp:inline distT="0" distB="0" distL="0" distR="0">
                <wp:extent cx="485775" cy="676275"/>
                <wp:effectExtent l="0" t="0" r="0" b="0"/>
                <wp:docPr id="2" name="image1.jpg" descr="St%20Adrian%B9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St%20Adrian%B9s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6762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A52A38" w:rsidRDefault="00A52A3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A38"/>
    <w:rsid w:val="000466C0"/>
    <w:rsid w:val="002F2702"/>
    <w:rsid w:val="007434BE"/>
    <w:rsid w:val="008226E1"/>
    <w:rsid w:val="00907600"/>
    <w:rsid w:val="00A52A38"/>
    <w:rsid w:val="00AD3AA5"/>
    <w:rsid w:val="00CD3FF7"/>
    <w:rsid w:val="00E74B4A"/>
    <w:rsid w:val="00ED06E8"/>
    <w:rsid w:val="00FC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51A404-74BB-473E-BAEA-7E99F5516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line="259" w:lineRule="auto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Calibri" w:eastAsia="Calibri" w:hAnsi="Calibri" w:cs="Calibri"/>
      <w:color w:val="0070C0"/>
      <w:sz w:val="28"/>
      <w:szCs w:val="28"/>
      <w:u w:val="single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b/>
      <w:sz w:val="32"/>
      <w:szCs w:val="32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  <w:sz w:val="28"/>
      <w:szCs w:val="28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6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6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Bedford</dc:creator>
  <cp:lastModifiedBy>J Flint</cp:lastModifiedBy>
  <cp:revision>2</cp:revision>
  <cp:lastPrinted>2021-05-12T13:31:00Z</cp:lastPrinted>
  <dcterms:created xsi:type="dcterms:W3CDTF">2021-05-25T13:24:00Z</dcterms:created>
  <dcterms:modified xsi:type="dcterms:W3CDTF">2021-05-25T13:24:00Z</dcterms:modified>
</cp:coreProperties>
</file>