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43" w:rsidRPr="00D65294" w:rsidRDefault="00346408" w:rsidP="00617DBB">
      <w:pPr>
        <w:pStyle w:val="Heading1"/>
        <w:spacing w:before="0" w:line="240" w:lineRule="auto"/>
        <w:jc w:val="center"/>
        <w:rPr>
          <w:rFonts w:asciiTheme="minorHAnsi" w:hAnsiTheme="minorHAnsi" w:cstheme="minorHAnsi"/>
          <w:sz w:val="28"/>
          <w:szCs w:val="28"/>
        </w:rPr>
      </w:pPr>
      <w:bookmarkStart w:id="0" w:name="_GoBack"/>
      <w:bookmarkEnd w:id="0"/>
      <w:r w:rsidRPr="00D65294">
        <w:rPr>
          <w:rFonts w:asciiTheme="minorHAnsi" w:hAnsiTheme="minorHAnsi" w:cstheme="minorHAnsi"/>
          <w:sz w:val="28"/>
          <w:szCs w:val="28"/>
        </w:rPr>
        <w:t>End of term n</w:t>
      </w:r>
      <w:r w:rsidR="00642B43" w:rsidRPr="00D65294">
        <w:rPr>
          <w:rFonts w:asciiTheme="minorHAnsi" w:hAnsiTheme="minorHAnsi" w:cstheme="minorHAnsi"/>
          <w:sz w:val="28"/>
          <w:szCs w:val="28"/>
        </w:rPr>
        <w:t>ewsletter</w:t>
      </w:r>
      <w:r w:rsidR="00A643BB">
        <w:rPr>
          <w:rFonts w:asciiTheme="minorHAnsi" w:hAnsiTheme="minorHAnsi" w:cstheme="minorHAnsi"/>
          <w:sz w:val="28"/>
          <w:szCs w:val="28"/>
        </w:rPr>
        <w:t xml:space="preserve"> December 2020</w:t>
      </w:r>
    </w:p>
    <w:p w:rsidR="00617DBB" w:rsidRDefault="00617DBB" w:rsidP="00617DBB">
      <w:pPr>
        <w:jc w:val="both"/>
        <w:rPr>
          <w:rFonts w:asciiTheme="minorHAnsi" w:hAnsiTheme="minorHAnsi" w:cstheme="minorHAnsi"/>
        </w:rPr>
      </w:pPr>
    </w:p>
    <w:p w:rsidR="009F208F" w:rsidRPr="00617DBB" w:rsidRDefault="00642B43" w:rsidP="00617DBB">
      <w:pPr>
        <w:jc w:val="both"/>
        <w:rPr>
          <w:rFonts w:asciiTheme="minorHAnsi" w:hAnsiTheme="minorHAnsi" w:cstheme="minorHAnsi"/>
        </w:rPr>
      </w:pPr>
      <w:r w:rsidRPr="00617DBB">
        <w:rPr>
          <w:rFonts w:asciiTheme="minorHAnsi" w:hAnsiTheme="minorHAnsi" w:cstheme="minorHAnsi"/>
        </w:rPr>
        <w:t>Dear Parents and Carers,</w:t>
      </w:r>
    </w:p>
    <w:p w:rsidR="00642B43" w:rsidRPr="00617DBB" w:rsidRDefault="00642B43" w:rsidP="00617DBB">
      <w:pPr>
        <w:jc w:val="both"/>
        <w:rPr>
          <w:rFonts w:asciiTheme="minorHAnsi" w:hAnsiTheme="minorHAnsi" w:cstheme="minorHAnsi"/>
        </w:rPr>
      </w:pPr>
    </w:p>
    <w:p w:rsidR="00617DBB" w:rsidRDefault="00642B43" w:rsidP="00617DBB">
      <w:pPr>
        <w:jc w:val="both"/>
        <w:rPr>
          <w:rFonts w:asciiTheme="minorHAnsi" w:hAnsiTheme="minorHAnsi" w:cstheme="minorHAnsi"/>
        </w:rPr>
      </w:pPr>
      <w:r w:rsidRPr="00617DBB">
        <w:rPr>
          <w:rFonts w:asciiTheme="minorHAnsi" w:hAnsiTheme="minorHAnsi" w:cstheme="minorHAnsi"/>
        </w:rPr>
        <w:t xml:space="preserve">The </w:t>
      </w:r>
      <w:r w:rsidR="00E50ACC" w:rsidRPr="00617DBB">
        <w:rPr>
          <w:rFonts w:asciiTheme="minorHAnsi" w:hAnsiTheme="minorHAnsi" w:cstheme="minorHAnsi"/>
        </w:rPr>
        <w:t xml:space="preserve">end of the </w:t>
      </w:r>
      <w:r w:rsidRPr="00617DBB">
        <w:rPr>
          <w:rFonts w:asciiTheme="minorHAnsi" w:hAnsiTheme="minorHAnsi" w:cstheme="minorHAnsi"/>
        </w:rPr>
        <w:t>autumn term</w:t>
      </w:r>
      <w:r w:rsidR="00E50ACC" w:rsidRPr="00617DBB">
        <w:rPr>
          <w:rFonts w:asciiTheme="minorHAnsi" w:hAnsiTheme="minorHAnsi" w:cstheme="minorHAnsi"/>
        </w:rPr>
        <w:t xml:space="preserve"> </w:t>
      </w:r>
      <w:r w:rsidR="00C07B25" w:rsidRPr="00617DBB">
        <w:rPr>
          <w:rFonts w:asciiTheme="minorHAnsi" w:hAnsiTheme="minorHAnsi" w:cstheme="minorHAnsi"/>
        </w:rPr>
        <w:t>is upon us and Christmas holidays</w:t>
      </w:r>
      <w:r w:rsidR="00346408" w:rsidRPr="00617DBB">
        <w:rPr>
          <w:rFonts w:asciiTheme="minorHAnsi" w:hAnsiTheme="minorHAnsi" w:cstheme="minorHAnsi"/>
        </w:rPr>
        <w:t xml:space="preserve"> </w:t>
      </w:r>
      <w:r w:rsidR="00C07B25" w:rsidRPr="00617DBB">
        <w:rPr>
          <w:rFonts w:asciiTheme="minorHAnsi" w:hAnsiTheme="minorHAnsi" w:cstheme="minorHAnsi"/>
        </w:rPr>
        <w:t>approach</w:t>
      </w:r>
      <w:r w:rsidR="00346408" w:rsidRPr="00617DBB">
        <w:rPr>
          <w:rFonts w:asciiTheme="minorHAnsi" w:hAnsiTheme="minorHAnsi" w:cstheme="minorHAnsi"/>
        </w:rPr>
        <w:t xml:space="preserve">. Advent has been </w:t>
      </w:r>
      <w:r w:rsidR="00DE1394" w:rsidRPr="00617DBB">
        <w:rPr>
          <w:rFonts w:asciiTheme="minorHAnsi" w:hAnsiTheme="minorHAnsi" w:cstheme="minorHAnsi"/>
        </w:rPr>
        <w:t xml:space="preserve">a wonderful time for our school </w:t>
      </w:r>
      <w:r w:rsidR="00AF0978" w:rsidRPr="00617DBB">
        <w:rPr>
          <w:rFonts w:asciiTheme="minorHAnsi" w:hAnsiTheme="minorHAnsi" w:cstheme="minorHAnsi"/>
        </w:rPr>
        <w:t>community</w:t>
      </w:r>
      <w:r w:rsidR="00617DBB">
        <w:rPr>
          <w:rFonts w:asciiTheme="minorHAnsi" w:hAnsiTheme="minorHAnsi" w:cstheme="minorHAnsi"/>
        </w:rPr>
        <w:t>. S</w:t>
      </w:r>
      <w:r w:rsidR="00DE1394" w:rsidRPr="00617DBB">
        <w:rPr>
          <w:rFonts w:asciiTheme="minorHAnsi" w:hAnsiTheme="minorHAnsi" w:cstheme="minorHAnsi"/>
        </w:rPr>
        <w:t xml:space="preserve">chool </w:t>
      </w:r>
      <w:r w:rsidR="00E53DD8" w:rsidRPr="00617DBB">
        <w:rPr>
          <w:rFonts w:asciiTheme="minorHAnsi" w:hAnsiTheme="minorHAnsi" w:cstheme="minorHAnsi"/>
        </w:rPr>
        <w:t>a</w:t>
      </w:r>
      <w:r w:rsidR="00DE1394" w:rsidRPr="00617DBB">
        <w:rPr>
          <w:rFonts w:asciiTheme="minorHAnsi" w:hAnsiTheme="minorHAnsi" w:cstheme="minorHAnsi"/>
        </w:rPr>
        <w:t xml:space="preserve">ssemblies have focused on preparing </w:t>
      </w:r>
      <w:r w:rsidR="00AF0978" w:rsidRPr="00617DBB">
        <w:rPr>
          <w:rFonts w:asciiTheme="minorHAnsi" w:hAnsiTheme="minorHAnsi" w:cstheme="minorHAnsi"/>
        </w:rPr>
        <w:t>to</w:t>
      </w:r>
      <w:r w:rsidR="00DE1394" w:rsidRPr="00617DBB">
        <w:rPr>
          <w:rFonts w:asciiTheme="minorHAnsi" w:hAnsiTheme="minorHAnsi" w:cstheme="minorHAnsi"/>
        </w:rPr>
        <w:t xml:space="preserve"> greet Jesus</w:t>
      </w:r>
      <w:r w:rsidR="004E01A3" w:rsidRPr="00617DBB">
        <w:rPr>
          <w:rFonts w:asciiTheme="minorHAnsi" w:hAnsiTheme="minorHAnsi" w:cstheme="minorHAnsi"/>
        </w:rPr>
        <w:t>;</w:t>
      </w:r>
      <w:r w:rsidR="00AF0978" w:rsidRPr="00617DBB">
        <w:rPr>
          <w:rFonts w:asciiTheme="minorHAnsi" w:hAnsiTheme="minorHAnsi" w:cstheme="minorHAnsi"/>
        </w:rPr>
        <w:t xml:space="preserve"> God’s greatest gift to us.</w:t>
      </w:r>
      <w:r w:rsidR="00DE1394" w:rsidRPr="00617DBB">
        <w:rPr>
          <w:rFonts w:asciiTheme="minorHAnsi" w:hAnsiTheme="minorHAnsi" w:cstheme="minorHAnsi"/>
        </w:rPr>
        <w:t xml:space="preserve"> </w:t>
      </w:r>
    </w:p>
    <w:p w:rsidR="00617DBB" w:rsidRDefault="00617DBB" w:rsidP="00617DBB">
      <w:pPr>
        <w:jc w:val="both"/>
        <w:rPr>
          <w:rFonts w:asciiTheme="minorHAnsi" w:hAnsiTheme="minorHAnsi" w:cstheme="minorHAnsi"/>
        </w:rPr>
      </w:pPr>
    </w:p>
    <w:p w:rsidR="00AD44B6" w:rsidRPr="00617DBB" w:rsidRDefault="00617DBB" w:rsidP="00617DBB">
      <w:pPr>
        <w:jc w:val="both"/>
        <w:rPr>
          <w:rFonts w:asciiTheme="minorHAnsi" w:hAnsiTheme="minorHAnsi" w:cstheme="minorHAnsi"/>
        </w:rPr>
      </w:pPr>
      <w:r>
        <w:rPr>
          <w:rFonts w:asciiTheme="minorHAnsi" w:hAnsiTheme="minorHAnsi" w:cstheme="minorHAnsi"/>
        </w:rPr>
        <w:t xml:space="preserve">It goes without saying that Christmas preparations in school have been very different this year but just as enjoyable. </w:t>
      </w:r>
      <w:r w:rsidR="00DE1394" w:rsidRPr="00617DBB">
        <w:rPr>
          <w:rFonts w:asciiTheme="minorHAnsi" w:hAnsiTheme="minorHAnsi" w:cstheme="minorHAnsi"/>
        </w:rPr>
        <w:t>Foundation Stage have performed their Nativity</w:t>
      </w:r>
      <w:r w:rsidR="00160221" w:rsidRPr="00617DBB">
        <w:rPr>
          <w:rFonts w:asciiTheme="minorHAnsi" w:hAnsiTheme="minorHAnsi" w:cstheme="minorHAnsi"/>
        </w:rPr>
        <w:t xml:space="preserve"> titled, </w:t>
      </w:r>
      <w:r w:rsidR="007C3E43">
        <w:rPr>
          <w:rFonts w:asciiTheme="minorHAnsi" w:hAnsiTheme="minorHAnsi" w:cstheme="minorHAnsi"/>
        </w:rPr>
        <w:t>“</w:t>
      </w:r>
      <w:r w:rsidR="007C3E43">
        <w:rPr>
          <w:rFonts w:ascii="Calibri" w:hAnsi="Calibri" w:cs="Calibri"/>
          <w:color w:val="000000"/>
          <w:shd w:val="clear" w:color="auto" w:fill="FFFFFF"/>
        </w:rPr>
        <w:t>Mary's Knitting,”</w:t>
      </w:r>
      <w:r w:rsidR="007C3E43">
        <w:rPr>
          <w:rFonts w:asciiTheme="minorHAnsi" w:hAnsiTheme="minorHAnsi" w:cstheme="minorHAnsi"/>
        </w:rPr>
        <w:t xml:space="preserve"> </w:t>
      </w:r>
      <w:r w:rsidR="00DE1394" w:rsidRPr="00617DBB">
        <w:rPr>
          <w:rFonts w:asciiTheme="minorHAnsi" w:hAnsiTheme="minorHAnsi" w:cstheme="minorHAnsi"/>
        </w:rPr>
        <w:t xml:space="preserve">Key Stage 1 </w:t>
      </w:r>
      <w:r w:rsidR="009130AD" w:rsidRPr="00617DBB">
        <w:rPr>
          <w:rFonts w:asciiTheme="minorHAnsi" w:hAnsiTheme="minorHAnsi" w:cstheme="minorHAnsi"/>
        </w:rPr>
        <w:t>performed</w:t>
      </w:r>
      <w:r w:rsidR="00160221" w:rsidRPr="00617DBB">
        <w:rPr>
          <w:rFonts w:asciiTheme="minorHAnsi" w:hAnsiTheme="minorHAnsi" w:cstheme="minorHAnsi"/>
        </w:rPr>
        <w:t>,</w:t>
      </w:r>
      <w:r w:rsidR="009130AD" w:rsidRPr="00617DBB">
        <w:rPr>
          <w:rFonts w:asciiTheme="minorHAnsi" w:hAnsiTheme="minorHAnsi" w:cstheme="minorHAnsi"/>
        </w:rPr>
        <w:t xml:space="preserve"> </w:t>
      </w:r>
      <w:r w:rsidR="007C3E43">
        <w:rPr>
          <w:rFonts w:asciiTheme="minorHAnsi" w:hAnsiTheme="minorHAnsi" w:cstheme="minorHAnsi"/>
        </w:rPr>
        <w:t>“</w:t>
      </w:r>
      <w:r w:rsidR="007C3E43">
        <w:rPr>
          <w:rFonts w:ascii="Calibri" w:hAnsi="Calibri" w:cs="Calibri"/>
          <w:color w:val="000000"/>
          <w:shd w:val="clear" w:color="auto" w:fill="FFFFFF"/>
        </w:rPr>
        <w:t xml:space="preserve">A Magical Christmas Journey,” </w:t>
      </w:r>
      <w:r>
        <w:rPr>
          <w:rFonts w:asciiTheme="minorHAnsi" w:hAnsiTheme="minorHAnsi" w:cstheme="minorHAnsi"/>
        </w:rPr>
        <w:t>and</w:t>
      </w:r>
      <w:r w:rsidRPr="00617DBB">
        <w:rPr>
          <w:rFonts w:asciiTheme="minorHAnsi" w:hAnsiTheme="minorHAnsi" w:cstheme="minorHAnsi"/>
        </w:rPr>
        <w:t xml:space="preserve"> Key Stage 2 </w:t>
      </w:r>
      <w:r w:rsidR="007C3E43">
        <w:rPr>
          <w:rFonts w:asciiTheme="minorHAnsi" w:hAnsiTheme="minorHAnsi" w:cstheme="minorHAnsi"/>
        </w:rPr>
        <w:t>performed their</w:t>
      </w:r>
      <w:r>
        <w:rPr>
          <w:rFonts w:asciiTheme="minorHAnsi" w:hAnsiTheme="minorHAnsi" w:cstheme="minorHAnsi"/>
        </w:rPr>
        <w:t xml:space="preserve"> </w:t>
      </w:r>
      <w:r w:rsidRPr="00617DBB">
        <w:rPr>
          <w:rFonts w:asciiTheme="minorHAnsi" w:hAnsiTheme="minorHAnsi" w:cstheme="minorHAnsi"/>
        </w:rPr>
        <w:t>Carol Concert</w:t>
      </w:r>
      <w:r>
        <w:rPr>
          <w:rFonts w:asciiTheme="minorHAnsi" w:hAnsiTheme="minorHAnsi" w:cstheme="minorHAnsi"/>
        </w:rPr>
        <w:t xml:space="preserve">. All three </w:t>
      </w:r>
      <w:r w:rsidRPr="00617DBB">
        <w:rPr>
          <w:rFonts w:asciiTheme="minorHAnsi" w:hAnsiTheme="minorHAnsi" w:cstheme="minorHAnsi"/>
        </w:rPr>
        <w:t>productions</w:t>
      </w:r>
      <w:r w:rsidR="00734AB5" w:rsidRPr="00617DBB">
        <w:rPr>
          <w:rFonts w:asciiTheme="minorHAnsi" w:hAnsiTheme="minorHAnsi" w:cstheme="minorHAnsi"/>
        </w:rPr>
        <w:t xml:space="preserve"> were </w:t>
      </w:r>
      <w:r>
        <w:rPr>
          <w:rFonts w:asciiTheme="minorHAnsi" w:hAnsiTheme="minorHAnsi" w:cstheme="minorHAnsi"/>
        </w:rPr>
        <w:t>recorded and shared via o</w:t>
      </w:r>
      <w:r w:rsidR="000A43DB">
        <w:rPr>
          <w:rFonts w:asciiTheme="minorHAnsi" w:hAnsiTheme="minorHAnsi" w:cstheme="minorHAnsi"/>
        </w:rPr>
        <w:t>u</w:t>
      </w:r>
      <w:r>
        <w:rPr>
          <w:rFonts w:asciiTheme="minorHAnsi" w:hAnsiTheme="minorHAnsi" w:cstheme="minorHAnsi"/>
        </w:rPr>
        <w:t>r YouTube Channel.</w:t>
      </w:r>
      <w:r w:rsidR="00AD44B6" w:rsidRPr="00617DBB">
        <w:rPr>
          <w:rFonts w:asciiTheme="minorHAnsi" w:hAnsiTheme="minorHAnsi" w:cstheme="minorHAnsi"/>
        </w:rPr>
        <w:t xml:space="preserve"> </w:t>
      </w:r>
      <w:r w:rsidR="00A0280E">
        <w:rPr>
          <w:rFonts w:asciiTheme="minorHAnsi" w:hAnsiTheme="minorHAnsi" w:cstheme="minorHAnsi"/>
        </w:rPr>
        <w:t>The pupils</w:t>
      </w:r>
      <w:r w:rsidR="00A0280E" w:rsidRPr="00617DBB">
        <w:rPr>
          <w:rFonts w:asciiTheme="minorHAnsi" w:hAnsiTheme="minorHAnsi" w:cstheme="minorHAnsi"/>
        </w:rPr>
        <w:t xml:space="preserve"> across the whole school </w:t>
      </w:r>
      <w:r>
        <w:rPr>
          <w:rFonts w:asciiTheme="minorHAnsi" w:hAnsiTheme="minorHAnsi" w:cstheme="minorHAnsi"/>
        </w:rPr>
        <w:t xml:space="preserve">were </w:t>
      </w:r>
      <w:r w:rsidR="00AD44B6" w:rsidRPr="00617DBB">
        <w:rPr>
          <w:rFonts w:asciiTheme="minorHAnsi" w:hAnsiTheme="minorHAnsi" w:cstheme="minorHAnsi"/>
        </w:rPr>
        <w:t>outstanding in their singing and per</w:t>
      </w:r>
      <w:r w:rsidR="00A0280E">
        <w:rPr>
          <w:rFonts w:asciiTheme="minorHAnsi" w:hAnsiTheme="minorHAnsi" w:cstheme="minorHAnsi"/>
        </w:rPr>
        <w:t>formance</w:t>
      </w:r>
      <w:r w:rsidR="000A43DB">
        <w:rPr>
          <w:rFonts w:asciiTheme="minorHAnsi" w:hAnsiTheme="minorHAnsi" w:cstheme="minorHAnsi"/>
        </w:rPr>
        <w:t>s</w:t>
      </w:r>
      <w:r w:rsidR="00A0280E">
        <w:rPr>
          <w:rFonts w:asciiTheme="minorHAnsi" w:hAnsiTheme="minorHAnsi" w:cstheme="minorHAnsi"/>
        </w:rPr>
        <w:t xml:space="preserve"> of the nativity story;</w:t>
      </w:r>
      <w:r w:rsidR="007C3E43">
        <w:rPr>
          <w:rFonts w:asciiTheme="minorHAnsi" w:hAnsiTheme="minorHAnsi" w:cstheme="minorHAnsi"/>
        </w:rPr>
        <w:t xml:space="preserve"> w</w:t>
      </w:r>
      <w:r>
        <w:rPr>
          <w:rFonts w:asciiTheme="minorHAnsi" w:hAnsiTheme="minorHAnsi" w:cstheme="minorHAnsi"/>
        </w:rPr>
        <w:t>ell done</w:t>
      </w:r>
      <w:r w:rsidR="00A0280E">
        <w:rPr>
          <w:rFonts w:asciiTheme="minorHAnsi" w:hAnsiTheme="minorHAnsi" w:cstheme="minorHAnsi"/>
        </w:rPr>
        <w:t xml:space="preserve"> to them all. A </w:t>
      </w:r>
      <w:r w:rsidR="004E01A3" w:rsidRPr="00617DBB">
        <w:rPr>
          <w:rFonts w:asciiTheme="minorHAnsi" w:hAnsiTheme="minorHAnsi" w:cstheme="minorHAnsi"/>
        </w:rPr>
        <w:t>big thank you</w:t>
      </w:r>
      <w:r w:rsidR="00A0280E">
        <w:rPr>
          <w:rFonts w:asciiTheme="minorHAnsi" w:hAnsiTheme="minorHAnsi" w:cstheme="minorHAnsi"/>
        </w:rPr>
        <w:t xml:space="preserve"> too,</w:t>
      </w:r>
      <w:r w:rsidR="004E01A3" w:rsidRPr="00617DBB">
        <w:rPr>
          <w:rFonts w:asciiTheme="minorHAnsi" w:hAnsiTheme="minorHAnsi" w:cstheme="minorHAnsi"/>
        </w:rPr>
        <w:t xml:space="preserve"> to our unsung heroes </w:t>
      </w:r>
      <w:r w:rsidR="00C07B25" w:rsidRPr="00617DBB">
        <w:rPr>
          <w:rFonts w:asciiTheme="minorHAnsi" w:hAnsiTheme="minorHAnsi" w:cstheme="minorHAnsi"/>
        </w:rPr>
        <w:t>–</w:t>
      </w:r>
      <w:r w:rsidR="004E01A3" w:rsidRPr="00617DBB">
        <w:rPr>
          <w:rFonts w:asciiTheme="minorHAnsi" w:hAnsiTheme="minorHAnsi" w:cstheme="minorHAnsi"/>
        </w:rPr>
        <w:t xml:space="preserve"> </w:t>
      </w:r>
      <w:r w:rsidR="00C07B25" w:rsidRPr="00617DBB">
        <w:rPr>
          <w:rFonts w:asciiTheme="minorHAnsi" w:hAnsiTheme="minorHAnsi" w:cstheme="minorHAnsi"/>
        </w:rPr>
        <w:t xml:space="preserve">all </w:t>
      </w:r>
      <w:r w:rsidR="004E01A3" w:rsidRPr="00617DBB">
        <w:rPr>
          <w:rFonts w:asciiTheme="minorHAnsi" w:hAnsiTheme="minorHAnsi" w:cstheme="minorHAnsi"/>
        </w:rPr>
        <w:t>the staff who ensure</w:t>
      </w:r>
      <w:r>
        <w:rPr>
          <w:rFonts w:asciiTheme="minorHAnsi" w:hAnsiTheme="minorHAnsi" w:cstheme="minorHAnsi"/>
        </w:rPr>
        <w:t>d</w:t>
      </w:r>
      <w:r w:rsidR="004E01A3" w:rsidRPr="00617DBB">
        <w:rPr>
          <w:rFonts w:asciiTheme="minorHAnsi" w:hAnsiTheme="minorHAnsi" w:cstheme="minorHAnsi"/>
        </w:rPr>
        <w:t xml:space="preserve"> the children and t</w:t>
      </w:r>
      <w:r>
        <w:rPr>
          <w:rFonts w:asciiTheme="minorHAnsi" w:hAnsiTheme="minorHAnsi" w:cstheme="minorHAnsi"/>
        </w:rPr>
        <w:t>he props were</w:t>
      </w:r>
      <w:r w:rsidR="00C07B25" w:rsidRPr="00617DBB">
        <w:rPr>
          <w:rFonts w:asciiTheme="minorHAnsi" w:hAnsiTheme="minorHAnsi" w:cstheme="minorHAnsi"/>
        </w:rPr>
        <w:t xml:space="preserve"> prepared and ready</w:t>
      </w:r>
      <w:r w:rsidR="007C3E43">
        <w:rPr>
          <w:rFonts w:asciiTheme="minorHAnsi" w:hAnsiTheme="minorHAnsi" w:cstheme="minorHAnsi"/>
        </w:rPr>
        <w:t xml:space="preserve"> and especially to Mr Hayes who patiently edited all the video clips together.</w:t>
      </w:r>
    </w:p>
    <w:p w:rsidR="001C02EE" w:rsidRPr="00617DBB" w:rsidRDefault="001C02EE" w:rsidP="00617DBB">
      <w:pPr>
        <w:jc w:val="both"/>
        <w:rPr>
          <w:rFonts w:asciiTheme="minorHAnsi" w:hAnsiTheme="minorHAnsi" w:cstheme="minorHAnsi"/>
        </w:rPr>
      </w:pPr>
    </w:p>
    <w:p w:rsidR="00A0280E" w:rsidRDefault="00617DBB" w:rsidP="00617DBB">
      <w:pPr>
        <w:jc w:val="both"/>
        <w:rPr>
          <w:rFonts w:asciiTheme="minorHAnsi" w:hAnsiTheme="minorHAnsi" w:cstheme="minorHAnsi"/>
        </w:rPr>
      </w:pPr>
      <w:r>
        <w:rPr>
          <w:rFonts w:asciiTheme="minorHAnsi" w:hAnsiTheme="minorHAnsi" w:cstheme="minorHAnsi"/>
        </w:rPr>
        <w:t xml:space="preserve">Our usual trip to </w:t>
      </w:r>
      <w:r w:rsidR="001C02EE" w:rsidRPr="00617DBB">
        <w:rPr>
          <w:rFonts w:asciiTheme="minorHAnsi" w:hAnsiTheme="minorHAnsi" w:cstheme="minorHAnsi"/>
        </w:rPr>
        <w:t xml:space="preserve">Westminster Cathedral </w:t>
      </w:r>
      <w:r>
        <w:rPr>
          <w:rFonts w:asciiTheme="minorHAnsi" w:hAnsiTheme="minorHAnsi" w:cstheme="minorHAnsi"/>
        </w:rPr>
        <w:t xml:space="preserve">for the Catholic Children Society’s </w:t>
      </w:r>
      <w:r w:rsidR="001C02EE" w:rsidRPr="00617DBB">
        <w:rPr>
          <w:rFonts w:asciiTheme="minorHAnsi" w:hAnsiTheme="minorHAnsi" w:cstheme="minorHAnsi"/>
        </w:rPr>
        <w:t>Carol Service</w:t>
      </w:r>
      <w:r>
        <w:rPr>
          <w:rFonts w:asciiTheme="minorHAnsi" w:hAnsiTheme="minorHAnsi" w:cstheme="minorHAnsi"/>
        </w:rPr>
        <w:t xml:space="preserve"> was replaced by their own remote recording. You can watch it here:</w:t>
      </w:r>
    </w:p>
    <w:p w:rsidR="00617DBB" w:rsidRDefault="00D52EFA" w:rsidP="00617DBB">
      <w:pPr>
        <w:jc w:val="both"/>
        <w:rPr>
          <w:rFonts w:asciiTheme="minorHAnsi" w:hAnsiTheme="minorHAnsi" w:cstheme="minorHAnsi"/>
        </w:rPr>
      </w:pPr>
      <w:hyperlink r:id="rId8" w:history="1">
        <w:r w:rsidR="00A0280E" w:rsidRPr="005D69A3">
          <w:rPr>
            <w:rStyle w:val="Hyperlink"/>
            <w:rFonts w:asciiTheme="minorHAnsi" w:hAnsiTheme="minorHAnsi" w:cstheme="minorHAnsi"/>
          </w:rPr>
          <w:t>https://www.cathchild.org.uk/resources/advent-2020/</w:t>
        </w:r>
      </w:hyperlink>
    </w:p>
    <w:p w:rsidR="00617DBB" w:rsidRDefault="00617DBB" w:rsidP="00617DBB">
      <w:pPr>
        <w:jc w:val="both"/>
        <w:rPr>
          <w:rFonts w:asciiTheme="minorHAnsi" w:hAnsiTheme="minorHAnsi" w:cstheme="minorHAnsi"/>
        </w:rPr>
      </w:pPr>
    </w:p>
    <w:p w:rsidR="00E029E4" w:rsidRDefault="00E029E4" w:rsidP="00E029E4">
      <w:pPr>
        <w:jc w:val="both"/>
        <w:rPr>
          <w:rFonts w:asciiTheme="minorHAnsi" w:hAnsiTheme="minorHAnsi" w:cstheme="minorHAnsi"/>
        </w:rPr>
      </w:pPr>
      <w:r w:rsidRPr="00617DBB">
        <w:rPr>
          <w:rFonts w:asciiTheme="minorHAnsi" w:hAnsiTheme="minorHAnsi" w:cstheme="minorHAnsi"/>
        </w:rPr>
        <w:t xml:space="preserve">It has been an action packed term and there are a few highlights I would like to mention. </w:t>
      </w:r>
    </w:p>
    <w:p w:rsidR="003522A4" w:rsidRDefault="003522A4" w:rsidP="003522A4">
      <w:pPr>
        <w:jc w:val="both"/>
        <w:rPr>
          <w:rFonts w:asciiTheme="minorHAnsi" w:hAnsiTheme="minorHAnsi" w:cstheme="minorHAnsi"/>
        </w:rPr>
      </w:pPr>
    </w:p>
    <w:p w:rsidR="003522A4" w:rsidRDefault="003522A4" w:rsidP="003522A4">
      <w:pPr>
        <w:jc w:val="both"/>
        <w:rPr>
          <w:rFonts w:asciiTheme="minorHAnsi" w:hAnsiTheme="minorHAnsi" w:cstheme="minorHAnsi"/>
        </w:rPr>
      </w:pPr>
      <w:r>
        <w:rPr>
          <w:rFonts w:asciiTheme="minorHAnsi" w:hAnsiTheme="minorHAnsi" w:cstheme="minorHAnsi"/>
        </w:rPr>
        <w:t xml:space="preserve">Undoubtedly, the lockdown resulted in lost learning but our </w:t>
      </w:r>
      <w:r w:rsidR="000A43DB">
        <w:rPr>
          <w:rFonts w:asciiTheme="minorHAnsi" w:hAnsiTheme="minorHAnsi" w:cstheme="minorHAnsi"/>
        </w:rPr>
        <w:t>‘</w:t>
      </w:r>
      <w:r>
        <w:rPr>
          <w:rFonts w:asciiTheme="minorHAnsi" w:hAnsiTheme="minorHAnsi" w:cstheme="minorHAnsi"/>
        </w:rPr>
        <w:t>back on track</w:t>
      </w:r>
      <w:r w:rsidR="000A43DB">
        <w:rPr>
          <w:rFonts w:asciiTheme="minorHAnsi" w:hAnsiTheme="minorHAnsi" w:cstheme="minorHAnsi"/>
        </w:rPr>
        <w:t>’</w:t>
      </w:r>
      <w:r>
        <w:rPr>
          <w:rFonts w:asciiTheme="minorHAnsi" w:hAnsiTheme="minorHAnsi" w:cstheme="minorHAnsi"/>
        </w:rPr>
        <w:t xml:space="preserve"> strategy is going well. Both pupils and staff have worked extremely hard this term and the learning in school has been fantastic. Art week proved a wonderful addition to our normal curriculum provision. Each class created an almost life size replica of a key worker. It was great fun if a little messy.  </w:t>
      </w:r>
    </w:p>
    <w:p w:rsidR="00E029E4" w:rsidRDefault="00E029E4" w:rsidP="00E029E4">
      <w:pPr>
        <w:jc w:val="both"/>
        <w:rPr>
          <w:rFonts w:asciiTheme="minorHAnsi" w:hAnsiTheme="minorHAnsi" w:cstheme="minorHAnsi"/>
        </w:rPr>
      </w:pPr>
    </w:p>
    <w:p w:rsidR="001C02EE" w:rsidRPr="00617DBB" w:rsidRDefault="00E029E4" w:rsidP="00617DBB">
      <w:pPr>
        <w:jc w:val="both"/>
        <w:rPr>
          <w:rFonts w:asciiTheme="minorHAnsi" w:hAnsiTheme="minorHAnsi" w:cstheme="minorHAnsi"/>
        </w:rPr>
      </w:pPr>
      <w:r>
        <w:rPr>
          <w:rFonts w:asciiTheme="minorHAnsi" w:hAnsiTheme="minorHAnsi" w:cstheme="minorHAnsi"/>
        </w:rPr>
        <w:t>The Head Boy and Girl along with their deputies and the class reps were appointed to the School C</w:t>
      </w:r>
      <w:r w:rsidR="001C02EE" w:rsidRPr="00617DBB">
        <w:rPr>
          <w:rFonts w:asciiTheme="minorHAnsi" w:hAnsiTheme="minorHAnsi" w:cstheme="minorHAnsi"/>
        </w:rPr>
        <w:t>ouncil</w:t>
      </w:r>
      <w:r>
        <w:rPr>
          <w:rFonts w:asciiTheme="minorHAnsi" w:hAnsiTheme="minorHAnsi" w:cstheme="minorHAnsi"/>
        </w:rPr>
        <w:t xml:space="preserve"> along with the Chaplaincy T</w:t>
      </w:r>
      <w:r w:rsidR="001C02EE" w:rsidRPr="00617DBB">
        <w:rPr>
          <w:rFonts w:asciiTheme="minorHAnsi" w:hAnsiTheme="minorHAnsi" w:cstheme="minorHAnsi"/>
        </w:rPr>
        <w:t>eam</w:t>
      </w:r>
      <w:r>
        <w:rPr>
          <w:rFonts w:asciiTheme="minorHAnsi" w:hAnsiTheme="minorHAnsi" w:cstheme="minorHAnsi"/>
        </w:rPr>
        <w:t xml:space="preserve">. They have been hard at work </w:t>
      </w:r>
      <w:r w:rsidR="00C03630">
        <w:rPr>
          <w:rFonts w:asciiTheme="minorHAnsi" w:hAnsiTheme="minorHAnsi" w:cstheme="minorHAnsi"/>
        </w:rPr>
        <w:t xml:space="preserve">on various projects including </w:t>
      </w:r>
      <w:r w:rsidR="00577990">
        <w:rPr>
          <w:rFonts w:asciiTheme="minorHAnsi" w:hAnsiTheme="minorHAnsi" w:cstheme="minorHAnsi"/>
        </w:rPr>
        <w:t>the publication of their first n</w:t>
      </w:r>
      <w:r w:rsidR="00C03630">
        <w:rPr>
          <w:rFonts w:asciiTheme="minorHAnsi" w:hAnsiTheme="minorHAnsi" w:cstheme="minorHAnsi"/>
        </w:rPr>
        <w:t>ewsletter, “</w:t>
      </w:r>
      <w:r w:rsidR="00577990">
        <w:rPr>
          <w:rFonts w:asciiTheme="minorHAnsi" w:hAnsiTheme="minorHAnsi" w:cstheme="minorHAnsi"/>
        </w:rPr>
        <w:t>The Democrat</w:t>
      </w:r>
      <w:r w:rsidR="00C03630">
        <w:rPr>
          <w:rFonts w:asciiTheme="minorHAnsi" w:hAnsiTheme="minorHAnsi" w:cstheme="minorHAnsi"/>
        </w:rPr>
        <w:t>”</w:t>
      </w:r>
      <w:r w:rsidR="007C3E43">
        <w:rPr>
          <w:rFonts w:asciiTheme="minorHAnsi" w:hAnsiTheme="minorHAnsi" w:cstheme="minorHAnsi"/>
        </w:rPr>
        <w:t xml:space="preserve"> which is a</w:t>
      </w:r>
      <w:r w:rsidR="00577990">
        <w:rPr>
          <w:rFonts w:asciiTheme="minorHAnsi" w:hAnsiTheme="minorHAnsi" w:cstheme="minorHAnsi"/>
        </w:rPr>
        <w:t xml:space="preserve">vailable on our website. </w:t>
      </w:r>
      <w:r w:rsidR="00C03630">
        <w:rPr>
          <w:rFonts w:asciiTheme="minorHAnsi" w:hAnsiTheme="minorHAnsi" w:cstheme="minorHAnsi"/>
        </w:rPr>
        <w:t>O</w:t>
      </w:r>
      <w:r w:rsidR="00C03630" w:rsidRPr="00617DBB">
        <w:rPr>
          <w:rFonts w:asciiTheme="minorHAnsi" w:hAnsiTheme="minorHAnsi" w:cstheme="minorHAnsi"/>
        </w:rPr>
        <w:t>ver the last few weeks</w:t>
      </w:r>
      <w:r w:rsidR="00C03630">
        <w:rPr>
          <w:rFonts w:asciiTheme="minorHAnsi" w:hAnsiTheme="minorHAnsi" w:cstheme="minorHAnsi"/>
        </w:rPr>
        <w:t xml:space="preserve"> they have </w:t>
      </w:r>
      <w:r w:rsidR="00577990">
        <w:rPr>
          <w:rFonts w:asciiTheme="minorHAnsi" w:hAnsiTheme="minorHAnsi" w:cstheme="minorHAnsi"/>
        </w:rPr>
        <w:t xml:space="preserve">also </w:t>
      </w:r>
      <w:r w:rsidR="00C03630">
        <w:rPr>
          <w:rFonts w:asciiTheme="minorHAnsi" w:hAnsiTheme="minorHAnsi" w:cstheme="minorHAnsi"/>
        </w:rPr>
        <w:t xml:space="preserve">organised </w:t>
      </w:r>
      <w:r w:rsidR="000629FE">
        <w:rPr>
          <w:rFonts w:asciiTheme="minorHAnsi" w:hAnsiTheme="minorHAnsi" w:cstheme="minorHAnsi"/>
        </w:rPr>
        <w:t>a reverse A</w:t>
      </w:r>
      <w:r w:rsidR="00C03630" w:rsidRPr="00C03630">
        <w:rPr>
          <w:rFonts w:asciiTheme="minorHAnsi" w:hAnsiTheme="minorHAnsi" w:cstheme="minorHAnsi"/>
        </w:rPr>
        <w:t xml:space="preserve">dvent </w:t>
      </w:r>
      <w:r w:rsidR="000629FE">
        <w:rPr>
          <w:rFonts w:asciiTheme="minorHAnsi" w:hAnsiTheme="minorHAnsi" w:cstheme="minorHAnsi"/>
        </w:rPr>
        <w:t>C</w:t>
      </w:r>
      <w:r w:rsidR="00C03630">
        <w:rPr>
          <w:rFonts w:asciiTheme="minorHAnsi" w:hAnsiTheme="minorHAnsi" w:cstheme="minorHAnsi"/>
        </w:rPr>
        <w:t>alendar</w:t>
      </w:r>
      <w:r w:rsidR="00C03630" w:rsidRPr="00C03630">
        <w:rPr>
          <w:rFonts w:asciiTheme="minorHAnsi" w:hAnsiTheme="minorHAnsi" w:cstheme="minorHAnsi"/>
        </w:rPr>
        <w:t xml:space="preserve">. This initiative has seen families donate to hampers for the </w:t>
      </w:r>
      <w:r w:rsidR="00C03630">
        <w:rPr>
          <w:rFonts w:asciiTheme="minorHAnsi" w:hAnsiTheme="minorHAnsi" w:cstheme="minorHAnsi"/>
        </w:rPr>
        <w:t xml:space="preserve">local food bank at The Vineyard. </w:t>
      </w:r>
      <w:r w:rsidR="001C02EE" w:rsidRPr="00617DBB">
        <w:rPr>
          <w:rFonts w:asciiTheme="minorHAnsi" w:hAnsiTheme="minorHAnsi" w:cstheme="minorHAnsi"/>
        </w:rPr>
        <w:t xml:space="preserve">Your support and generosity has been amazing and the lesson that our children learn from your example of charity and care for the less fortunate in our community is invaluable. Thank you. </w:t>
      </w:r>
    </w:p>
    <w:p w:rsidR="007C3E43" w:rsidRDefault="007C3E43" w:rsidP="00617DBB">
      <w:pPr>
        <w:jc w:val="both"/>
        <w:rPr>
          <w:rFonts w:asciiTheme="minorHAnsi" w:hAnsiTheme="minorHAnsi" w:cstheme="minorHAnsi"/>
        </w:rPr>
      </w:pPr>
    </w:p>
    <w:p w:rsidR="00450CD7" w:rsidRDefault="007C3E43" w:rsidP="00A643BB">
      <w:pPr>
        <w:jc w:val="both"/>
        <w:rPr>
          <w:rFonts w:asciiTheme="minorHAnsi" w:hAnsiTheme="minorHAnsi" w:cstheme="minorHAnsi"/>
          <w:color w:val="000000"/>
          <w:shd w:val="clear" w:color="auto" w:fill="FFFFFF"/>
        </w:rPr>
      </w:pPr>
      <w:r>
        <w:rPr>
          <w:rFonts w:asciiTheme="minorHAnsi" w:hAnsiTheme="minorHAnsi" w:cstheme="minorHAnsi"/>
        </w:rPr>
        <w:t>T</w:t>
      </w:r>
      <w:r w:rsidR="00A0280E">
        <w:rPr>
          <w:rFonts w:asciiTheme="minorHAnsi" w:hAnsiTheme="minorHAnsi" w:cstheme="minorHAnsi"/>
        </w:rPr>
        <w:t xml:space="preserve">his morning we celebrated </w:t>
      </w:r>
      <w:r w:rsidR="001C02EE" w:rsidRPr="00617DBB">
        <w:rPr>
          <w:rFonts w:asciiTheme="minorHAnsi" w:hAnsiTheme="minorHAnsi" w:cstheme="minorHAnsi"/>
        </w:rPr>
        <w:t>o</w:t>
      </w:r>
      <w:r w:rsidR="00A0280E">
        <w:rPr>
          <w:rFonts w:asciiTheme="minorHAnsi" w:hAnsiTheme="minorHAnsi" w:cstheme="minorHAnsi"/>
        </w:rPr>
        <w:t>ur end of term mass with Father Francis</w:t>
      </w:r>
      <w:r w:rsidR="001C02EE" w:rsidRPr="00617DBB">
        <w:rPr>
          <w:rFonts w:asciiTheme="minorHAnsi" w:hAnsiTheme="minorHAnsi" w:cstheme="minorHAnsi"/>
        </w:rPr>
        <w:t>.</w:t>
      </w:r>
      <w:r w:rsidR="00E029E4">
        <w:rPr>
          <w:rFonts w:asciiTheme="minorHAnsi" w:hAnsiTheme="minorHAnsi" w:cstheme="minorHAnsi"/>
        </w:rPr>
        <w:t xml:space="preserve"> </w:t>
      </w:r>
      <w:r w:rsidR="00C07B25" w:rsidRPr="00617DBB">
        <w:rPr>
          <w:rFonts w:asciiTheme="minorHAnsi" w:hAnsiTheme="minorHAnsi" w:cstheme="minorHAnsi"/>
        </w:rPr>
        <w:t>Father</w:t>
      </w:r>
      <w:r w:rsidR="00C03630">
        <w:rPr>
          <w:rFonts w:asciiTheme="minorHAnsi" w:hAnsiTheme="minorHAnsi" w:cstheme="minorHAnsi"/>
        </w:rPr>
        <w:t xml:space="preserve"> Francis has </w:t>
      </w:r>
      <w:r>
        <w:rPr>
          <w:rFonts w:asciiTheme="minorHAnsi" w:hAnsiTheme="minorHAnsi" w:cstheme="minorHAnsi"/>
        </w:rPr>
        <w:t xml:space="preserve">also </w:t>
      </w:r>
      <w:r w:rsidR="00C03630">
        <w:rPr>
          <w:rFonts w:asciiTheme="minorHAnsi" w:hAnsiTheme="minorHAnsi" w:cstheme="minorHAnsi"/>
        </w:rPr>
        <w:t>said mass in Year 4</w:t>
      </w:r>
      <w:r>
        <w:rPr>
          <w:rFonts w:asciiTheme="minorHAnsi" w:hAnsiTheme="minorHAnsi" w:cstheme="minorHAnsi"/>
        </w:rPr>
        <w:t xml:space="preserve"> this term,</w:t>
      </w:r>
      <w:r w:rsidR="00C03630">
        <w:rPr>
          <w:rFonts w:asciiTheme="minorHAnsi" w:hAnsiTheme="minorHAnsi" w:cstheme="minorHAnsi"/>
        </w:rPr>
        <w:t xml:space="preserve"> to celebrate their delayed First Holy Communion. </w:t>
      </w:r>
      <w:r w:rsidR="00950FFF" w:rsidRPr="00617DBB">
        <w:rPr>
          <w:rFonts w:asciiTheme="minorHAnsi" w:hAnsiTheme="minorHAnsi" w:cstheme="minorHAnsi"/>
          <w:color w:val="000000"/>
          <w:shd w:val="clear" w:color="auto" w:fill="FFFFFF"/>
        </w:rPr>
        <w:t xml:space="preserve">As part of our ongoing </w:t>
      </w:r>
      <w:r w:rsidR="00950FFF" w:rsidRPr="00D65294">
        <w:rPr>
          <w:rFonts w:asciiTheme="minorHAnsi" w:hAnsiTheme="minorHAnsi" w:cstheme="minorHAnsi"/>
          <w:color w:val="000000"/>
        </w:rPr>
        <w:t>commitment to celebratin</w:t>
      </w:r>
      <w:r w:rsidR="00C033FD" w:rsidRPr="00D65294">
        <w:rPr>
          <w:rFonts w:asciiTheme="minorHAnsi" w:hAnsiTheme="minorHAnsi" w:cstheme="minorHAnsi"/>
          <w:color w:val="000000"/>
        </w:rPr>
        <w:t>g other world faiths, a Sikhism</w:t>
      </w:r>
      <w:r w:rsidR="00950FFF" w:rsidRPr="00D65294">
        <w:rPr>
          <w:rFonts w:asciiTheme="minorHAnsi" w:hAnsiTheme="minorHAnsi" w:cstheme="minorHAnsi"/>
          <w:color w:val="000000"/>
        </w:rPr>
        <w:t xml:space="preserve"> Week was held in school</w:t>
      </w:r>
      <w:r w:rsidR="00950FFF" w:rsidRPr="00617DBB">
        <w:rPr>
          <w:rFonts w:asciiTheme="minorHAnsi" w:hAnsiTheme="minorHAnsi" w:cstheme="minorHAnsi"/>
          <w:color w:val="000000"/>
          <w:shd w:val="clear" w:color="auto" w:fill="FFFFFF"/>
        </w:rPr>
        <w:t xml:space="preserve"> in November. Children from Nursery to Year 6 had the oppo</w:t>
      </w:r>
      <w:r w:rsidR="00D65294">
        <w:rPr>
          <w:rFonts w:asciiTheme="minorHAnsi" w:hAnsiTheme="minorHAnsi" w:cstheme="minorHAnsi"/>
          <w:color w:val="000000"/>
          <w:shd w:val="clear" w:color="auto" w:fill="FFFFFF"/>
        </w:rPr>
        <w:t>rtunity to learn about the Sikh</w:t>
      </w:r>
      <w:r w:rsidR="00950FFF" w:rsidRPr="00617DBB">
        <w:rPr>
          <w:rFonts w:asciiTheme="minorHAnsi" w:hAnsiTheme="minorHAnsi" w:cstheme="minorHAnsi"/>
          <w:color w:val="000000"/>
          <w:shd w:val="clear" w:color="auto" w:fill="FFFFFF"/>
        </w:rPr>
        <w:t xml:space="preserve"> faith including</w:t>
      </w:r>
      <w:r w:rsidR="00D65294">
        <w:rPr>
          <w:rFonts w:asciiTheme="minorHAnsi" w:hAnsiTheme="minorHAnsi" w:cstheme="minorHAnsi"/>
          <w:color w:val="000000"/>
          <w:shd w:val="clear" w:color="auto" w:fill="FFFFFF"/>
        </w:rPr>
        <w:t xml:space="preserve"> the </w:t>
      </w:r>
      <w:r w:rsidR="00D65294" w:rsidRPr="00D65294">
        <w:rPr>
          <w:rFonts w:asciiTheme="minorHAnsi" w:hAnsiTheme="minorHAnsi" w:cstheme="minorHAnsi"/>
          <w:color w:val="000000"/>
          <w:shd w:val="clear" w:color="auto" w:fill="FFFFFF"/>
        </w:rPr>
        <w:t>teachings of Guru Nanak</w:t>
      </w:r>
      <w:r w:rsidR="00D65294">
        <w:rPr>
          <w:rFonts w:asciiTheme="minorHAnsi" w:hAnsiTheme="minorHAnsi" w:cstheme="minorHAnsi"/>
          <w:color w:val="000000"/>
          <w:shd w:val="clear" w:color="auto" w:fill="FFFFFF"/>
        </w:rPr>
        <w:t>, sacred writings and Sikh</w:t>
      </w:r>
      <w:r w:rsidR="00950FFF" w:rsidRPr="00617DBB">
        <w:rPr>
          <w:rFonts w:asciiTheme="minorHAnsi" w:hAnsiTheme="minorHAnsi" w:cstheme="minorHAnsi"/>
          <w:color w:val="000000"/>
          <w:shd w:val="clear" w:color="auto" w:fill="FFFFFF"/>
        </w:rPr>
        <w:t xml:space="preserve"> beliefs and values.</w:t>
      </w:r>
    </w:p>
    <w:p w:rsidR="00A643BB" w:rsidRPr="00A643BB" w:rsidRDefault="00A643BB" w:rsidP="00A643BB">
      <w:pPr>
        <w:jc w:val="both"/>
        <w:rPr>
          <w:rFonts w:asciiTheme="minorHAnsi" w:hAnsiTheme="minorHAnsi" w:cstheme="minorHAnsi"/>
          <w:color w:val="000000"/>
          <w:shd w:val="clear" w:color="auto" w:fill="FFFFFF"/>
        </w:rPr>
      </w:pPr>
    </w:p>
    <w:p w:rsidR="00904447" w:rsidRDefault="0006697F" w:rsidP="00617DBB">
      <w:pPr>
        <w:jc w:val="both"/>
        <w:rPr>
          <w:rFonts w:asciiTheme="minorHAnsi" w:hAnsiTheme="minorHAnsi" w:cstheme="minorHAnsi"/>
        </w:rPr>
      </w:pPr>
      <w:r w:rsidRPr="00617DBB">
        <w:rPr>
          <w:rFonts w:asciiTheme="minorHAnsi" w:hAnsiTheme="minorHAnsi" w:cstheme="minorHAnsi"/>
        </w:rPr>
        <w:t>As part of the Wellbeing Team’s focus on caring for one-another, Anti-Bullying W</w:t>
      </w:r>
      <w:r w:rsidR="008F438B" w:rsidRPr="00617DBB">
        <w:rPr>
          <w:rFonts w:asciiTheme="minorHAnsi" w:hAnsiTheme="minorHAnsi" w:cstheme="minorHAnsi"/>
        </w:rPr>
        <w:t xml:space="preserve">eek </w:t>
      </w:r>
      <w:r w:rsidRPr="00617DBB">
        <w:rPr>
          <w:rFonts w:asciiTheme="minorHAnsi" w:hAnsiTheme="minorHAnsi" w:cstheme="minorHAnsi"/>
        </w:rPr>
        <w:t>was merged with World Kindness Day and the pupils and staff were encouraged to perform small acts of kindness around the school. W</w:t>
      </w:r>
      <w:r w:rsidR="008F438B" w:rsidRPr="00617DBB">
        <w:rPr>
          <w:rFonts w:asciiTheme="minorHAnsi" w:hAnsiTheme="minorHAnsi" w:cstheme="minorHAnsi"/>
        </w:rPr>
        <w:t xml:space="preserve">e are blessed with wonderfully behaved children at St. Adrian’s. This happens because of the consistent approach to behaviour expectations across the whole school and the </w:t>
      </w:r>
      <w:r w:rsidR="008F438B" w:rsidRPr="00617DBB">
        <w:rPr>
          <w:rFonts w:asciiTheme="minorHAnsi" w:hAnsiTheme="minorHAnsi" w:cstheme="minorHAnsi"/>
        </w:rPr>
        <w:lastRenderedPageBreak/>
        <w:t>support of the parent communit</w:t>
      </w:r>
      <w:r w:rsidRPr="00617DBB">
        <w:rPr>
          <w:rFonts w:asciiTheme="minorHAnsi" w:hAnsiTheme="minorHAnsi" w:cstheme="minorHAnsi"/>
        </w:rPr>
        <w:t>y. Weeks such as Anti-B</w:t>
      </w:r>
      <w:r w:rsidR="006862C3" w:rsidRPr="00617DBB">
        <w:rPr>
          <w:rFonts w:asciiTheme="minorHAnsi" w:hAnsiTheme="minorHAnsi" w:cstheme="minorHAnsi"/>
        </w:rPr>
        <w:t>ullying W</w:t>
      </w:r>
      <w:r w:rsidR="008F438B" w:rsidRPr="00617DBB">
        <w:rPr>
          <w:rFonts w:asciiTheme="minorHAnsi" w:hAnsiTheme="minorHAnsi" w:cstheme="minorHAnsi"/>
        </w:rPr>
        <w:t xml:space="preserve">eek reinforce these expectations. </w:t>
      </w:r>
      <w:r w:rsidRPr="00617DBB">
        <w:rPr>
          <w:rFonts w:asciiTheme="minorHAnsi" w:hAnsiTheme="minorHAnsi" w:cstheme="minorHAnsi"/>
        </w:rPr>
        <w:t>Thank you for your ongoing support.</w:t>
      </w:r>
      <w:r w:rsidR="00904447" w:rsidRPr="00617DBB">
        <w:rPr>
          <w:rFonts w:asciiTheme="minorHAnsi" w:hAnsiTheme="minorHAnsi" w:cstheme="minorHAnsi"/>
        </w:rPr>
        <w:t xml:space="preserve"> </w:t>
      </w:r>
    </w:p>
    <w:p w:rsidR="00D65294" w:rsidRDefault="00D65294" w:rsidP="00D65294">
      <w:pPr>
        <w:jc w:val="both"/>
        <w:rPr>
          <w:rFonts w:asciiTheme="minorHAnsi" w:hAnsiTheme="minorHAnsi" w:cstheme="minorHAnsi"/>
        </w:rPr>
      </w:pPr>
    </w:p>
    <w:p w:rsidR="00D65294" w:rsidRDefault="00D65294" w:rsidP="00D65294">
      <w:pPr>
        <w:jc w:val="both"/>
        <w:rPr>
          <w:rFonts w:asciiTheme="minorHAnsi" w:hAnsiTheme="minorHAnsi" w:cstheme="minorHAnsi"/>
        </w:rPr>
      </w:pPr>
      <w:r>
        <w:rPr>
          <w:rFonts w:asciiTheme="minorHAnsi" w:hAnsiTheme="minorHAnsi" w:cstheme="minorHAnsi"/>
        </w:rPr>
        <w:t xml:space="preserve">A huge thank you to our cooks who have been a great help all term. They have coped brilliantly with the revised lunch service and their </w:t>
      </w:r>
      <w:r w:rsidRPr="00617DBB">
        <w:rPr>
          <w:rFonts w:asciiTheme="minorHAnsi" w:hAnsiTheme="minorHAnsi" w:cstheme="minorHAnsi"/>
        </w:rPr>
        <w:t>Chri</w:t>
      </w:r>
      <w:r>
        <w:rPr>
          <w:rFonts w:asciiTheme="minorHAnsi" w:hAnsiTheme="minorHAnsi" w:cstheme="minorHAnsi"/>
        </w:rPr>
        <w:t xml:space="preserve">stmas lunch on Thursday was a great success. Following the lunch, pupils from Reception and KS1 were able to visit Santa’s Grotto. Thank you to the PTA for organising this. In fact, the PTA have been hard at work supporting fund raising which has been </w:t>
      </w:r>
      <w:r w:rsidR="000629FE">
        <w:rPr>
          <w:rFonts w:asciiTheme="minorHAnsi" w:hAnsiTheme="minorHAnsi" w:cstheme="minorHAnsi"/>
        </w:rPr>
        <w:t xml:space="preserve">an </w:t>
      </w:r>
      <w:r>
        <w:rPr>
          <w:rFonts w:asciiTheme="minorHAnsi" w:hAnsiTheme="minorHAnsi" w:cstheme="minorHAnsi"/>
        </w:rPr>
        <w:t>almost i</w:t>
      </w:r>
      <w:r w:rsidR="00A643BB">
        <w:rPr>
          <w:rFonts w:asciiTheme="minorHAnsi" w:hAnsiTheme="minorHAnsi" w:cstheme="minorHAnsi"/>
        </w:rPr>
        <w:t xml:space="preserve">mpossible </w:t>
      </w:r>
      <w:r w:rsidR="000629FE">
        <w:rPr>
          <w:rFonts w:asciiTheme="minorHAnsi" w:hAnsiTheme="minorHAnsi" w:cstheme="minorHAnsi"/>
        </w:rPr>
        <w:t xml:space="preserve">task </w:t>
      </w:r>
      <w:r w:rsidR="00A643BB">
        <w:rPr>
          <w:rFonts w:asciiTheme="minorHAnsi" w:hAnsiTheme="minorHAnsi" w:cstheme="minorHAnsi"/>
        </w:rPr>
        <w:t>with the current Covid</w:t>
      </w:r>
      <w:r>
        <w:rPr>
          <w:rFonts w:asciiTheme="minorHAnsi" w:hAnsiTheme="minorHAnsi" w:cstheme="minorHAnsi"/>
        </w:rPr>
        <w:t>19 restrictions. Please continue to support their efforts.</w:t>
      </w:r>
    </w:p>
    <w:p w:rsidR="00D65294" w:rsidRPr="00617DBB" w:rsidRDefault="00D65294" w:rsidP="00617DBB">
      <w:pPr>
        <w:jc w:val="both"/>
        <w:rPr>
          <w:rFonts w:asciiTheme="minorHAnsi" w:hAnsiTheme="minorHAnsi" w:cstheme="minorHAnsi"/>
        </w:rPr>
      </w:pPr>
    </w:p>
    <w:p w:rsidR="00642B43" w:rsidRPr="00617DBB" w:rsidRDefault="006E01C6" w:rsidP="000629FE">
      <w:pPr>
        <w:jc w:val="both"/>
        <w:rPr>
          <w:rFonts w:asciiTheme="minorHAnsi" w:hAnsiTheme="minorHAnsi" w:cstheme="minorHAnsi"/>
        </w:rPr>
      </w:pPr>
      <w:r w:rsidRPr="00617DBB">
        <w:rPr>
          <w:rFonts w:asciiTheme="minorHAnsi" w:hAnsiTheme="minorHAnsi" w:cstheme="minorHAnsi"/>
        </w:rPr>
        <w:t>Amongst all these activi</w:t>
      </w:r>
      <w:r w:rsidR="00904447" w:rsidRPr="00617DBB">
        <w:rPr>
          <w:rFonts w:asciiTheme="minorHAnsi" w:hAnsiTheme="minorHAnsi" w:cstheme="minorHAnsi"/>
        </w:rPr>
        <w:t>ties, we have continued to push</w:t>
      </w:r>
      <w:r w:rsidRPr="00617DBB">
        <w:rPr>
          <w:rFonts w:asciiTheme="minorHAnsi" w:hAnsiTheme="minorHAnsi" w:cstheme="minorHAnsi"/>
        </w:rPr>
        <w:t xml:space="preserve"> for further improvements in our curriculum provision. Our Hertfordshire Improvement Partner has visited the school twice to conduct ‘deep dives’ into areas of the curriculum. I am pleased to report that the feedback was positive and we are expecting her return in the spring for further reviews.  </w:t>
      </w:r>
    </w:p>
    <w:p w:rsidR="000629FE" w:rsidRDefault="000629FE" w:rsidP="00617DBB">
      <w:pPr>
        <w:jc w:val="both"/>
        <w:rPr>
          <w:rFonts w:asciiTheme="minorHAnsi" w:hAnsiTheme="minorHAnsi" w:cstheme="minorHAnsi"/>
        </w:rPr>
      </w:pPr>
    </w:p>
    <w:p w:rsidR="000629FE" w:rsidRDefault="000629FE" w:rsidP="00617DBB">
      <w:pPr>
        <w:jc w:val="both"/>
        <w:rPr>
          <w:rFonts w:asciiTheme="minorHAnsi" w:hAnsiTheme="minorHAnsi" w:cstheme="minorHAnsi"/>
        </w:rPr>
      </w:pPr>
      <w:r>
        <w:rPr>
          <w:rFonts w:asciiTheme="minorHAnsi" w:hAnsiTheme="minorHAnsi" w:cstheme="minorHAnsi"/>
        </w:rPr>
        <w:t>The school closed</w:t>
      </w:r>
      <w:r w:rsidRPr="00617DBB">
        <w:rPr>
          <w:rFonts w:asciiTheme="minorHAnsi" w:hAnsiTheme="minorHAnsi" w:cstheme="minorHAnsi"/>
        </w:rPr>
        <w:t xml:space="preserve"> f</w:t>
      </w:r>
      <w:r>
        <w:rPr>
          <w:rFonts w:asciiTheme="minorHAnsi" w:hAnsiTheme="minorHAnsi" w:cstheme="minorHAnsi"/>
        </w:rPr>
        <w:t xml:space="preserve">or Christmas break today </w:t>
      </w:r>
      <w:r w:rsidRPr="00617DBB">
        <w:rPr>
          <w:rFonts w:asciiTheme="minorHAnsi" w:hAnsiTheme="minorHAnsi" w:cstheme="minorHAnsi"/>
        </w:rPr>
        <w:t>an</w:t>
      </w:r>
      <w:r>
        <w:rPr>
          <w:rFonts w:asciiTheme="minorHAnsi" w:hAnsiTheme="minorHAnsi" w:cstheme="minorHAnsi"/>
        </w:rPr>
        <w:t xml:space="preserve">d reopens </w:t>
      </w:r>
      <w:r w:rsidR="006D6C5D">
        <w:rPr>
          <w:rFonts w:asciiTheme="minorHAnsi" w:hAnsiTheme="minorHAnsi" w:cstheme="minorHAnsi"/>
        </w:rPr>
        <w:t xml:space="preserve">to pupils </w:t>
      </w:r>
      <w:r>
        <w:rPr>
          <w:rFonts w:asciiTheme="minorHAnsi" w:hAnsiTheme="minorHAnsi" w:cstheme="minorHAnsi"/>
        </w:rPr>
        <w:t>on Tues</w:t>
      </w:r>
      <w:r w:rsidRPr="00617DBB">
        <w:rPr>
          <w:rFonts w:asciiTheme="minorHAnsi" w:hAnsiTheme="minorHAnsi" w:cstheme="minorHAnsi"/>
        </w:rPr>
        <w:t xml:space="preserve">day </w:t>
      </w:r>
      <w:r>
        <w:rPr>
          <w:rFonts w:asciiTheme="minorHAnsi" w:hAnsiTheme="minorHAnsi" w:cstheme="minorHAnsi"/>
        </w:rPr>
        <w:t>5</w:t>
      </w:r>
      <w:r w:rsidRPr="00617DBB">
        <w:rPr>
          <w:rFonts w:asciiTheme="minorHAnsi" w:hAnsiTheme="minorHAnsi" w:cstheme="minorHAnsi"/>
        </w:rPr>
        <w:t>th</w:t>
      </w:r>
      <w:r>
        <w:rPr>
          <w:rFonts w:asciiTheme="minorHAnsi" w:hAnsiTheme="minorHAnsi" w:cstheme="minorHAnsi"/>
        </w:rPr>
        <w:t xml:space="preserve"> January 2021</w:t>
      </w:r>
      <w:r w:rsidRPr="00617DBB">
        <w:rPr>
          <w:rFonts w:asciiTheme="minorHAnsi" w:hAnsiTheme="minorHAnsi" w:cstheme="minorHAnsi"/>
        </w:rPr>
        <w:t>.</w:t>
      </w:r>
    </w:p>
    <w:p w:rsidR="000629FE" w:rsidRDefault="000629FE" w:rsidP="00617DBB">
      <w:pPr>
        <w:jc w:val="both"/>
        <w:rPr>
          <w:rFonts w:asciiTheme="minorHAnsi" w:hAnsiTheme="minorHAnsi" w:cstheme="minorHAnsi"/>
        </w:rPr>
      </w:pPr>
    </w:p>
    <w:p w:rsidR="00FE5873" w:rsidRPr="00617DBB" w:rsidRDefault="006E01C6" w:rsidP="00617DBB">
      <w:pPr>
        <w:jc w:val="both"/>
        <w:rPr>
          <w:rFonts w:asciiTheme="minorHAnsi" w:hAnsiTheme="minorHAnsi" w:cstheme="minorHAnsi"/>
        </w:rPr>
      </w:pPr>
      <w:r w:rsidRPr="00617DBB">
        <w:rPr>
          <w:rFonts w:asciiTheme="minorHAnsi" w:hAnsiTheme="minorHAnsi" w:cstheme="minorHAnsi"/>
        </w:rPr>
        <w:t xml:space="preserve">Finally, </w:t>
      </w:r>
      <w:r w:rsidR="00FE5873" w:rsidRPr="00617DBB">
        <w:rPr>
          <w:rFonts w:asciiTheme="minorHAnsi" w:hAnsiTheme="minorHAnsi" w:cstheme="minorHAnsi"/>
        </w:rPr>
        <w:t xml:space="preserve">I would like to thank everyone </w:t>
      </w:r>
      <w:r w:rsidR="00904447" w:rsidRPr="00617DBB">
        <w:rPr>
          <w:rFonts w:asciiTheme="minorHAnsi" w:hAnsiTheme="minorHAnsi" w:cstheme="minorHAnsi"/>
        </w:rPr>
        <w:t>in our</w:t>
      </w:r>
      <w:r w:rsidR="00DE5EF9" w:rsidRPr="00617DBB">
        <w:rPr>
          <w:rFonts w:asciiTheme="minorHAnsi" w:hAnsiTheme="minorHAnsi" w:cstheme="minorHAnsi"/>
        </w:rPr>
        <w:t xml:space="preserve"> community for</w:t>
      </w:r>
      <w:r w:rsidR="00FE5873" w:rsidRPr="00617DBB">
        <w:rPr>
          <w:rFonts w:asciiTheme="minorHAnsi" w:hAnsiTheme="minorHAnsi" w:cstheme="minorHAnsi"/>
        </w:rPr>
        <w:t xml:space="preserve"> supporting St Adrian’s</w:t>
      </w:r>
      <w:r w:rsidR="00DE5EF9" w:rsidRPr="00617DBB">
        <w:rPr>
          <w:rFonts w:asciiTheme="minorHAnsi" w:hAnsiTheme="minorHAnsi" w:cstheme="minorHAnsi"/>
        </w:rPr>
        <w:t xml:space="preserve"> in so many different ways</w:t>
      </w:r>
      <w:r w:rsidR="00FE5873" w:rsidRPr="00617DBB">
        <w:rPr>
          <w:rFonts w:asciiTheme="minorHAnsi" w:hAnsiTheme="minorHAnsi" w:cstheme="minorHAnsi"/>
        </w:rPr>
        <w:t xml:space="preserve">. We have had a very good term with much to celebrate and be grateful for. May I wish you and your family a </w:t>
      </w:r>
      <w:r w:rsidR="00A643BB">
        <w:rPr>
          <w:rFonts w:asciiTheme="minorHAnsi" w:hAnsiTheme="minorHAnsi" w:cstheme="minorHAnsi"/>
        </w:rPr>
        <w:t>happy and holy Christmas and</w:t>
      </w:r>
      <w:r w:rsidR="00FE5873" w:rsidRPr="00617DBB">
        <w:rPr>
          <w:rFonts w:asciiTheme="minorHAnsi" w:hAnsiTheme="minorHAnsi" w:cstheme="minorHAnsi"/>
        </w:rPr>
        <w:t xml:space="preserve"> good wishes for the New Year.</w:t>
      </w:r>
    </w:p>
    <w:p w:rsidR="00FE5873" w:rsidRPr="00617DBB" w:rsidRDefault="00FE5873" w:rsidP="00617DBB">
      <w:pPr>
        <w:jc w:val="both"/>
        <w:rPr>
          <w:rFonts w:asciiTheme="minorHAnsi" w:hAnsiTheme="minorHAnsi" w:cstheme="minorHAnsi"/>
        </w:rPr>
      </w:pPr>
    </w:p>
    <w:p w:rsidR="00FE5873" w:rsidRPr="00617DBB" w:rsidRDefault="00904447" w:rsidP="00617DBB">
      <w:pPr>
        <w:jc w:val="both"/>
        <w:rPr>
          <w:rFonts w:asciiTheme="minorHAnsi" w:hAnsiTheme="minorHAnsi" w:cstheme="minorHAnsi"/>
        </w:rPr>
      </w:pPr>
      <w:r w:rsidRPr="00617DBB">
        <w:rPr>
          <w:rFonts w:asciiTheme="minorHAnsi" w:hAnsiTheme="minorHAnsi" w:cstheme="minorHAnsi"/>
        </w:rPr>
        <w:t>With best wishes,</w:t>
      </w:r>
    </w:p>
    <w:p w:rsidR="00904447" w:rsidRPr="00617DBB" w:rsidRDefault="00904447" w:rsidP="00617DBB">
      <w:pPr>
        <w:jc w:val="both"/>
        <w:rPr>
          <w:rFonts w:asciiTheme="minorHAnsi" w:hAnsiTheme="minorHAnsi" w:cstheme="minorHAnsi"/>
        </w:rPr>
      </w:pPr>
    </w:p>
    <w:p w:rsidR="00A643BB" w:rsidRDefault="00904447" w:rsidP="00A643BB">
      <w:pPr>
        <w:jc w:val="both"/>
        <w:rPr>
          <w:rFonts w:asciiTheme="minorHAnsi" w:hAnsiTheme="minorHAnsi" w:cstheme="minorHAnsi"/>
          <w:b/>
        </w:rPr>
      </w:pPr>
      <w:r w:rsidRPr="00617DBB">
        <w:rPr>
          <w:rFonts w:asciiTheme="minorHAnsi" w:hAnsiTheme="minorHAnsi" w:cstheme="minorHAnsi"/>
        </w:rPr>
        <w:t>Dominic Bedford</w:t>
      </w:r>
    </w:p>
    <w:p w:rsidR="00A643BB" w:rsidRDefault="00A643BB" w:rsidP="00A643BB">
      <w:pPr>
        <w:jc w:val="both"/>
        <w:rPr>
          <w:rFonts w:asciiTheme="minorHAnsi" w:hAnsiTheme="minorHAnsi" w:cstheme="minorHAnsi"/>
          <w:b/>
        </w:rPr>
      </w:pPr>
    </w:p>
    <w:p w:rsidR="00F34561" w:rsidRDefault="00F34561">
      <w:pPr>
        <w:spacing w:after="160" w:line="259" w:lineRule="auto"/>
        <w:rPr>
          <w:rFonts w:asciiTheme="minorHAnsi" w:hAnsiTheme="minorHAnsi" w:cstheme="minorHAnsi"/>
          <w:b/>
          <w:sz w:val="40"/>
          <w:szCs w:val="40"/>
        </w:rPr>
      </w:pPr>
      <w:r>
        <w:rPr>
          <w:rFonts w:asciiTheme="minorHAnsi" w:hAnsiTheme="minorHAnsi" w:cstheme="minorHAnsi"/>
          <w:b/>
          <w:sz w:val="40"/>
          <w:szCs w:val="40"/>
        </w:rPr>
        <w:br w:type="page"/>
      </w:r>
    </w:p>
    <w:p w:rsidR="00A643BB" w:rsidRPr="00A643BB" w:rsidRDefault="00A643BB" w:rsidP="00A643BB">
      <w:pPr>
        <w:jc w:val="both"/>
        <w:rPr>
          <w:rFonts w:asciiTheme="minorHAnsi" w:hAnsiTheme="minorHAnsi" w:cstheme="minorHAnsi"/>
          <w:b/>
          <w:sz w:val="40"/>
          <w:szCs w:val="40"/>
        </w:rPr>
      </w:pPr>
      <w:r w:rsidRPr="00A643BB">
        <w:rPr>
          <w:rFonts w:asciiTheme="minorHAnsi" w:hAnsiTheme="minorHAnsi" w:cstheme="minorHAnsi"/>
          <w:b/>
          <w:sz w:val="40"/>
          <w:szCs w:val="40"/>
        </w:rPr>
        <w:lastRenderedPageBreak/>
        <w:t>Please read the following.</w:t>
      </w:r>
    </w:p>
    <w:p w:rsidR="00A643BB" w:rsidRPr="00A643BB" w:rsidRDefault="00A643BB" w:rsidP="00A643BB">
      <w:pPr>
        <w:rPr>
          <w:rFonts w:asciiTheme="minorHAnsi" w:hAnsiTheme="minorHAnsi" w:cstheme="minorHAnsi"/>
          <w:b/>
          <w:sz w:val="22"/>
          <w:szCs w:val="22"/>
        </w:rPr>
      </w:pPr>
    </w:p>
    <w:p w:rsidR="00A643BB" w:rsidRPr="00A643BB" w:rsidRDefault="00A643BB" w:rsidP="00A643BB">
      <w:pPr>
        <w:spacing w:after="160" w:line="259" w:lineRule="auto"/>
        <w:rPr>
          <w:rFonts w:asciiTheme="minorHAnsi" w:hAnsiTheme="minorHAnsi" w:cstheme="minorHAnsi"/>
          <w:b/>
        </w:rPr>
      </w:pPr>
      <w:r w:rsidRPr="00A643BB">
        <w:rPr>
          <w:rFonts w:asciiTheme="minorHAnsi" w:hAnsiTheme="minorHAnsi" w:cstheme="minorHAnsi"/>
          <w:b/>
        </w:rPr>
        <w:t>Department for Education update to the government’s response to coronavirus (COVID-19).</w:t>
      </w:r>
    </w:p>
    <w:p w:rsidR="00A643BB" w:rsidRPr="00A643BB" w:rsidRDefault="00A643BB" w:rsidP="00A643BB">
      <w:pPr>
        <w:spacing w:after="160" w:line="259" w:lineRule="auto"/>
        <w:rPr>
          <w:rFonts w:asciiTheme="minorHAnsi" w:hAnsiTheme="minorHAnsi" w:cstheme="minorHAnsi"/>
        </w:rPr>
      </w:pPr>
      <w:r w:rsidRPr="00A643BB">
        <w:rPr>
          <w:rFonts w:asciiTheme="minorHAnsi" w:hAnsiTheme="minorHAnsi" w:cstheme="minorHAnsi"/>
        </w:rPr>
        <w:t>We recommend all schools ensure staff, parents and carers are aware of the following information and relevant arrangements regarding positive cases in the holidays:</w:t>
      </w:r>
    </w:p>
    <w:p w:rsidR="00A643BB" w:rsidRPr="00A643BB" w:rsidRDefault="00A643BB" w:rsidP="00A643BB">
      <w:pPr>
        <w:pStyle w:val="ListParagraph"/>
        <w:numPr>
          <w:ilvl w:val="0"/>
          <w:numId w:val="20"/>
        </w:numPr>
        <w:jc w:val="both"/>
        <w:rPr>
          <w:rFonts w:cstheme="minorHAnsi"/>
          <w:color w:val="0B0C0C"/>
          <w:sz w:val="24"/>
          <w:szCs w:val="24"/>
        </w:rPr>
      </w:pPr>
      <w:r w:rsidRPr="00A643BB">
        <w:rPr>
          <w:rFonts w:cstheme="minorHAnsi"/>
          <w:color w:val="0B0C0C"/>
          <w:sz w:val="24"/>
          <w:szCs w:val="24"/>
        </w:rPr>
        <w:t xml:space="preserve">Where a pupil or staff member tests positive for coronavirus (COVID-19), having developed symptoms more than 48 hours since being in school, the school should </w:t>
      </w:r>
      <w:r w:rsidRPr="00A643BB">
        <w:rPr>
          <w:rFonts w:cstheme="minorHAnsi"/>
          <w:b/>
          <w:color w:val="0B0C0C"/>
          <w:sz w:val="24"/>
          <w:szCs w:val="24"/>
        </w:rPr>
        <w:t>not</w:t>
      </w:r>
      <w:r w:rsidRPr="00A643BB">
        <w:rPr>
          <w:rFonts w:cstheme="minorHAnsi"/>
          <w:color w:val="0B0C0C"/>
          <w:sz w:val="24"/>
          <w:szCs w:val="24"/>
        </w:rPr>
        <w:t xml:space="preserve"> be contacted. Parents and carers should follow contact tracing instructions provided by NHS Test and Trace.</w:t>
      </w:r>
    </w:p>
    <w:p w:rsidR="00A643BB" w:rsidRPr="00A643BB" w:rsidRDefault="00A643BB" w:rsidP="00A643BB">
      <w:pPr>
        <w:pStyle w:val="ListParagraph"/>
        <w:numPr>
          <w:ilvl w:val="0"/>
          <w:numId w:val="20"/>
        </w:numPr>
        <w:jc w:val="both"/>
        <w:rPr>
          <w:rFonts w:cstheme="minorHAnsi"/>
          <w:color w:val="0B0C0C"/>
          <w:sz w:val="24"/>
          <w:szCs w:val="24"/>
        </w:rPr>
      </w:pPr>
      <w:r w:rsidRPr="00A643BB">
        <w:rPr>
          <w:rFonts w:cstheme="minorHAnsi"/>
          <w:color w:val="0B0C0C"/>
          <w:sz w:val="24"/>
          <w:szCs w:val="24"/>
        </w:rPr>
        <w:t>For the first 6 days after teaching ends, if a pupil or staff member tests positive for coronavirus (COVID-19), having developed symptoms within 48 hours of being in school, the school is asked to assist in identifying close contacts and advising self-isolation, as the individual may have been infectious whilst in school.</w:t>
      </w:r>
    </w:p>
    <w:p w:rsidR="00A643BB" w:rsidRPr="00A643BB" w:rsidRDefault="00A643BB" w:rsidP="00A643BB">
      <w:pPr>
        <w:pStyle w:val="ListParagraph"/>
        <w:numPr>
          <w:ilvl w:val="0"/>
          <w:numId w:val="20"/>
        </w:numPr>
        <w:jc w:val="both"/>
        <w:rPr>
          <w:rFonts w:cstheme="minorHAnsi"/>
          <w:color w:val="0B0C0C"/>
          <w:sz w:val="24"/>
          <w:szCs w:val="24"/>
        </w:rPr>
      </w:pPr>
      <w:r w:rsidRPr="00A643BB">
        <w:rPr>
          <w:rFonts w:cstheme="minorHAnsi"/>
          <w:color w:val="0B0C0C"/>
          <w:sz w:val="24"/>
          <w:szCs w:val="24"/>
        </w:rPr>
        <w:t>School staff are not asked to remain </w:t>
      </w:r>
      <w:r w:rsidRPr="00A643BB">
        <w:rPr>
          <w:rStyle w:val="marklvxh7unvb"/>
          <w:rFonts w:cstheme="minorHAnsi"/>
          <w:color w:val="0B0C0C"/>
          <w:sz w:val="24"/>
          <w:szCs w:val="24"/>
          <w:bdr w:val="none" w:sz="0" w:space="0" w:color="auto" w:frame="1"/>
        </w:rPr>
        <w:t>on</w:t>
      </w:r>
      <w:r w:rsidRPr="00A643BB">
        <w:rPr>
          <w:rFonts w:cstheme="minorHAnsi"/>
          <w:color w:val="0B0C0C"/>
          <w:sz w:val="24"/>
          <w:szCs w:val="24"/>
        </w:rPr>
        <w:t>-</w:t>
      </w:r>
      <w:r w:rsidRPr="00A643BB">
        <w:rPr>
          <w:rStyle w:val="markcjsl674kw"/>
          <w:rFonts w:cstheme="minorHAnsi"/>
          <w:color w:val="0B0C0C"/>
          <w:sz w:val="24"/>
          <w:szCs w:val="24"/>
          <w:bdr w:val="none" w:sz="0" w:space="0" w:color="auto" w:frame="1"/>
        </w:rPr>
        <w:t>call</w:t>
      </w:r>
      <w:r w:rsidRPr="00A643BB">
        <w:rPr>
          <w:rFonts w:cstheme="minorHAnsi"/>
          <w:color w:val="0B0C0C"/>
          <w:sz w:val="24"/>
          <w:szCs w:val="24"/>
        </w:rPr>
        <w:t> or conduct any contact tracing more than 6 days after the final day of teaching. Where a schools last teaching day is </w:t>
      </w:r>
      <w:r w:rsidRPr="00A643BB">
        <w:rPr>
          <w:rStyle w:val="marklvxh7unvb"/>
          <w:rFonts w:cstheme="minorHAnsi"/>
          <w:color w:val="0B0C0C"/>
          <w:sz w:val="24"/>
          <w:szCs w:val="24"/>
          <w:bdr w:val="none" w:sz="0" w:space="0" w:color="auto" w:frame="1"/>
        </w:rPr>
        <w:t>on</w:t>
      </w:r>
      <w:r w:rsidRPr="00A643BB">
        <w:rPr>
          <w:rFonts w:cstheme="minorHAnsi"/>
          <w:color w:val="0B0C0C"/>
          <w:sz w:val="24"/>
          <w:szCs w:val="24"/>
        </w:rPr>
        <w:t> Thursday 17 December, there should be no pupil contact tracing asks beyond Wednesday 23 December.</w:t>
      </w:r>
    </w:p>
    <w:p w:rsidR="000629FE" w:rsidRPr="000629FE" w:rsidRDefault="000629FE" w:rsidP="000629FE">
      <w:pPr>
        <w:jc w:val="both"/>
        <w:rPr>
          <w:rFonts w:asciiTheme="minorHAnsi" w:hAnsiTheme="minorHAnsi" w:cstheme="minorHAnsi"/>
          <w:b/>
        </w:rPr>
      </w:pPr>
      <w:r w:rsidRPr="000629FE">
        <w:rPr>
          <w:rFonts w:asciiTheme="minorHAnsi" w:hAnsiTheme="minorHAnsi" w:cstheme="minorHAnsi"/>
          <w:b/>
        </w:rPr>
        <w:t>If you need to report a positive case to the school, you should do so by email to admin@stadrians.herts.sch.uk. We will c</w:t>
      </w:r>
      <w:r w:rsidR="007B743A">
        <w:rPr>
          <w:rFonts w:asciiTheme="minorHAnsi" w:hAnsiTheme="minorHAnsi" w:cstheme="minorHAnsi"/>
          <w:b/>
        </w:rPr>
        <w:t>heck for emails daily between 10</w:t>
      </w:r>
      <w:r w:rsidRPr="000629FE">
        <w:rPr>
          <w:rFonts w:asciiTheme="minorHAnsi" w:hAnsiTheme="minorHAnsi" w:cstheme="minorHAnsi"/>
          <w:b/>
        </w:rPr>
        <w:t xml:space="preserve"> am and 12 noon from Saturday 19th up to and including Thursday 24th December.</w:t>
      </w:r>
    </w:p>
    <w:p w:rsidR="000629FE" w:rsidRPr="000629FE" w:rsidRDefault="000629FE" w:rsidP="000629FE">
      <w:pPr>
        <w:jc w:val="both"/>
        <w:rPr>
          <w:rFonts w:asciiTheme="minorHAnsi" w:hAnsiTheme="minorHAnsi" w:cstheme="minorHAnsi"/>
        </w:rPr>
      </w:pPr>
    </w:p>
    <w:p w:rsidR="000629FE" w:rsidRPr="000629FE" w:rsidRDefault="000629FE" w:rsidP="000629FE">
      <w:pPr>
        <w:jc w:val="both"/>
        <w:rPr>
          <w:rFonts w:asciiTheme="minorHAnsi" w:hAnsiTheme="minorHAnsi" w:cstheme="minorHAnsi"/>
        </w:rPr>
      </w:pPr>
    </w:p>
    <w:p w:rsidR="00A643BB" w:rsidRDefault="000629FE" w:rsidP="000629FE">
      <w:pPr>
        <w:jc w:val="both"/>
        <w:rPr>
          <w:rFonts w:asciiTheme="minorHAnsi" w:hAnsiTheme="minorHAnsi" w:cstheme="minorHAnsi"/>
          <w:b/>
        </w:rPr>
      </w:pPr>
      <w:r w:rsidRPr="000629FE">
        <w:rPr>
          <w:rFonts w:asciiTheme="minorHAnsi" w:hAnsiTheme="minorHAnsi" w:cstheme="minorHAnsi"/>
          <w:b/>
        </w:rPr>
        <w:t>Some dates for your diary:</w:t>
      </w:r>
    </w:p>
    <w:p w:rsidR="000629FE" w:rsidRPr="000629FE" w:rsidRDefault="000629FE" w:rsidP="000629FE">
      <w:pPr>
        <w:jc w:val="both"/>
        <w:rPr>
          <w:rFonts w:asciiTheme="minorHAnsi" w:hAnsiTheme="minorHAnsi" w:cstheme="minorHAnsi"/>
          <w:b/>
        </w:rPr>
      </w:pPr>
    </w:p>
    <w:tbl>
      <w:tblPr>
        <w:tblStyle w:val="TableGrid"/>
        <w:tblW w:w="9493" w:type="dxa"/>
        <w:tblLook w:val="04A0" w:firstRow="1" w:lastRow="0" w:firstColumn="1" w:lastColumn="0" w:noHBand="0" w:noVBand="1"/>
      </w:tblPr>
      <w:tblGrid>
        <w:gridCol w:w="5098"/>
        <w:gridCol w:w="4395"/>
      </w:tblGrid>
      <w:tr w:rsidR="000B29B9" w:rsidRPr="00617DBB" w:rsidTr="000B29B9">
        <w:trPr>
          <w:trHeight w:val="1333"/>
        </w:trPr>
        <w:tc>
          <w:tcPr>
            <w:tcW w:w="5098" w:type="dxa"/>
          </w:tcPr>
          <w:p w:rsidR="001D2037" w:rsidRDefault="001D2037" w:rsidP="00617DBB">
            <w:pPr>
              <w:jc w:val="both"/>
              <w:rPr>
                <w:rFonts w:asciiTheme="minorHAnsi" w:hAnsiTheme="minorHAnsi" w:cstheme="minorHAnsi"/>
              </w:rPr>
            </w:pPr>
            <w:r w:rsidRPr="00617DBB">
              <w:rPr>
                <w:rFonts w:asciiTheme="minorHAnsi" w:hAnsiTheme="minorHAnsi" w:cstheme="minorHAnsi"/>
              </w:rPr>
              <w:t>January</w:t>
            </w:r>
          </w:p>
          <w:p w:rsidR="00450CD7" w:rsidRDefault="00450CD7" w:rsidP="00617DBB">
            <w:pPr>
              <w:jc w:val="both"/>
              <w:rPr>
                <w:rFonts w:asciiTheme="minorHAnsi" w:hAnsiTheme="minorHAnsi" w:cstheme="minorHAnsi"/>
              </w:rPr>
            </w:pPr>
          </w:p>
          <w:p w:rsidR="00450CD7" w:rsidRDefault="00450CD7" w:rsidP="00617DBB">
            <w:pPr>
              <w:jc w:val="both"/>
              <w:rPr>
                <w:rFonts w:asciiTheme="minorHAnsi" w:hAnsiTheme="minorHAnsi" w:cstheme="minorHAnsi"/>
              </w:rPr>
            </w:pPr>
            <w:r>
              <w:rPr>
                <w:rFonts w:asciiTheme="minorHAnsi" w:hAnsiTheme="minorHAnsi" w:cstheme="minorHAnsi"/>
              </w:rPr>
              <w:t>4</w:t>
            </w:r>
            <w:r w:rsidRPr="00450CD7">
              <w:rPr>
                <w:rFonts w:asciiTheme="minorHAnsi" w:hAnsiTheme="minorHAnsi" w:cstheme="minorHAnsi"/>
                <w:vertAlign w:val="superscript"/>
              </w:rPr>
              <w:t>th</w:t>
            </w:r>
            <w:r>
              <w:rPr>
                <w:rFonts w:asciiTheme="minorHAnsi" w:hAnsiTheme="minorHAnsi" w:cstheme="minorHAnsi"/>
              </w:rPr>
              <w:t xml:space="preserve"> Staff inset day</w:t>
            </w:r>
          </w:p>
          <w:p w:rsidR="00450CD7" w:rsidRDefault="00450CD7" w:rsidP="00617DBB">
            <w:pPr>
              <w:jc w:val="both"/>
              <w:rPr>
                <w:rFonts w:asciiTheme="minorHAnsi" w:hAnsiTheme="minorHAnsi" w:cstheme="minorHAnsi"/>
              </w:rPr>
            </w:pPr>
            <w:r>
              <w:rPr>
                <w:rFonts w:asciiTheme="minorHAnsi" w:hAnsiTheme="minorHAnsi" w:cstheme="minorHAnsi"/>
              </w:rPr>
              <w:t>5</w:t>
            </w:r>
            <w:r w:rsidRPr="00450CD7">
              <w:rPr>
                <w:rFonts w:asciiTheme="minorHAnsi" w:hAnsiTheme="minorHAnsi" w:cstheme="minorHAnsi"/>
                <w:vertAlign w:val="superscript"/>
              </w:rPr>
              <w:t>th</w:t>
            </w:r>
            <w:r>
              <w:rPr>
                <w:rFonts w:asciiTheme="minorHAnsi" w:hAnsiTheme="minorHAnsi" w:cstheme="minorHAnsi"/>
              </w:rPr>
              <w:t xml:space="preserve"> Pupils return to school</w:t>
            </w:r>
          </w:p>
          <w:p w:rsidR="00450CD7" w:rsidRDefault="00450CD7" w:rsidP="00617DBB">
            <w:pPr>
              <w:jc w:val="both"/>
              <w:rPr>
                <w:rFonts w:asciiTheme="minorHAnsi" w:hAnsiTheme="minorHAnsi" w:cstheme="minorHAnsi"/>
              </w:rPr>
            </w:pPr>
            <w:r>
              <w:rPr>
                <w:rFonts w:asciiTheme="minorHAnsi" w:hAnsiTheme="minorHAnsi" w:cstheme="minorHAnsi"/>
              </w:rPr>
              <w:t>9</w:t>
            </w:r>
            <w:r w:rsidRPr="00450CD7">
              <w:rPr>
                <w:rFonts w:asciiTheme="minorHAnsi" w:hAnsiTheme="minorHAnsi" w:cstheme="minorHAnsi"/>
                <w:vertAlign w:val="superscript"/>
              </w:rPr>
              <w:t>th</w:t>
            </w:r>
            <w:r>
              <w:rPr>
                <w:rFonts w:asciiTheme="minorHAnsi" w:hAnsiTheme="minorHAnsi" w:cstheme="minorHAnsi"/>
              </w:rPr>
              <w:t xml:space="preserve"> Feast of St Adrian</w:t>
            </w:r>
          </w:p>
          <w:p w:rsidR="00450CD7" w:rsidRDefault="00450CD7" w:rsidP="00617DBB">
            <w:pPr>
              <w:jc w:val="both"/>
              <w:rPr>
                <w:rFonts w:asciiTheme="minorHAnsi" w:hAnsiTheme="minorHAnsi" w:cstheme="minorHAnsi"/>
              </w:rPr>
            </w:pPr>
            <w:r>
              <w:rPr>
                <w:rFonts w:asciiTheme="minorHAnsi" w:hAnsiTheme="minorHAnsi" w:cstheme="minorHAnsi"/>
              </w:rPr>
              <w:t>15</w:t>
            </w:r>
            <w:r w:rsidRPr="00450CD7">
              <w:rPr>
                <w:rFonts w:asciiTheme="minorHAnsi" w:hAnsiTheme="minorHAnsi" w:cstheme="minorHAnsi"/>
                <w:vertAlign w:val="superscript"/>
              </w:rPr>
              <w:t>th</w:t>
            </w:r>
            <w:r>
              <w:rPr>
                <w:rFonts w:asciiTheme="minorHAnsi" w:hAnsiTheme="minorHAnsi" w:cstheme="minorHAnsi"/>
              </w:rPr>
              <w:t xml:space="preserve"> New term mass</w:t>
            </w:r>
          </w:p>
          <w:p w:rsidR="00450CD7" w:rsidRDefault="00450CD7" w:rsidP="00617DBB">
            <w:pPr>
              <w:jc w:val="both"/>
              <w:rPr>
                <w:rFonts w:asciiTheme="minorHAnsi" w:hAnsiTheme="minorHAnsi" w:cstheme="minorHAnsi"/>
              </w:rPr>
            </w:pPr>
            <w:r>
              <w:rPr>
                <w:rFonts w:asciiTheme="minorHAnsi" w:hAnsiTheme="minorHAnsi" w:cstheme="minorHAnsi"/>
              </w:rPr>
              <w:t>18</w:t>
            </w:r>
            <w:r w:rsidRPr="00450CD7">
              <w:rPr>
                <w:rFonts w:asciiTheme="minorHAnsi" w:hAnsiTheme="minorHAnsi" w:cstheme="minorHAnsi"/>
                <w:vertAlign w:val="superscript"/>
              </w:rPr>
              <w:t>th</w:t>
            </w:r>
            <w:r>
              <w:rPr>
                <w:rFonts w:asciiTheme="minorHAnsi" w:hAnsiTheme="minorHAnsi" w:cstheme="minorHAnsi"/>
              </w:rPr>
              <w:t xml:space="preserve"> – 22</w:t>
            </w:r>
            <w:r w:rsidRPr="00450CD7">
              <w:rPr>
                <w:rFonts w:asciiTheme="minorHAnsi" w:hAnsiTheme="minorHAnsi" w:cstheme="minorHAnsi"/>
                <w:vertAlign w:val="superscript"/>
              </w:rPr>
              <w:t>nd</w:t>
            </w:r>
            <w:r>
              <w:rPr>
                <w:rFonts w:asciiTheme="minorHAnsi" w:hAnsiTheme="minorHAnsi" w:cstheme="minorHAnsi"/>
              </w:rPr>
              <w:t xml:space="preserve"> Energy saving week</w:t>
            </w:r>
          </w:p>
          <w:p w:rsidR="00F34561" w:rsidRDefault="00F34561" w:rsidP="00617DBB">
            <w:pPr>
              <w:jc w:val="both"/>
              <w:rPr>
                <w:rFonts w:asciiTheme="minorHAnsi" w:hAnsiTheme="minorHAnsi" w:cstheme="minorHAnsi"/>
              </w:rPr>
            </w:pPr>
          </w:p>
          <w:p w:rsidR="00F34561" w:rsidRDefault="00F34561" w:rsidP="00617DBB">
            <w:pPr>
              <w:jc w:val="both"/>
              <w:rPr>
                <w:rFonts w:asciiTheme="minorHAnsi" w:hAnsiTheme="minorHAnsi" w:cstheme="minorHAnsi"/>
              </w:rPr>
            </w:pPr>
          </w:p>
          <w:p w:rsidR="00F34561" w:rsidRPr="00617DBB" w:rsidRDefault="00F34561" w:rsidP="00617DBB">
            <w:pPr>
              <w:jc w:val="both"/>
              <w:rPr>
                <w:rFonts w:asciiTheme="minorHAnsi" w:hAnsiTheme="minorHAnsi" w:cstheme="minorHAnsi"/>
              </w:rPr>
            </w:pPr>
          </w:p>
          <w:p w:rsidR="00D5758B" w:rsidRPr="00617DBB" w:rsidRDefault="00D5758B" w:rsidP="00617DBB">
            <w:pPr>
              <w:jc w:val="both"/>
              <w:rPr>
                <w:rFonts w:asciiTheme="minorHAnsi" w:hAnsiTheme="minorHAnsi" w:cstheme="minorHAnsi"/>
              </w:rPr>
            </w:pPr>
          </w:p>
        </w:tc>
        <w:tc>
          <w:tcPr>
            <w:tcW w:w="4395" w:type="dxa"/>
          </w:tcPr>
          <w:p w:rsidR="00091B7C" w:rsidRPr="00617DBB" w:rsidRDefault="00091B7C" w:rsidP="00617DBB">
            <w:pPr>
              <w:jc w:val="both"/>
              <w:rPr>
                <w:rFonts w:asciiTheme="minorHAnsi" w:hAnsiTheme="minorHAnsi" w:cstheme="minorHAnsi"/>
              </w:rPr>
            </w:pPr>
            <w:r w:rsidRPr="00617DBB">
              <w:rPr>
                <w:rFonts w:asciiTheme="minorHAnsi" w:hAnsiTheme="minorHAnsi" w:cstheme="minorHAnsi"/>
              </w:rPr>
              <w:t xml:space="preserve">February </w:t>
            </w:r>
          </w:p>
          <w:p w:rsidR="000B29B9" w:rsidRDefault="000B29B9" w:rsidP="00617DBB">
            <w:pPr>
              <w:jc w:val="both"/>
              <w:rPr>
                <w:rFonts w:asciiTheme="minorHAnsi" w:hAnsiTheme="minorHAnsi" w:cstheme="minorHAnsi"/>
              </w:rPr>
            </w:pPr>
          </w:p>
          <w:p w:rsidR="00450CD7" w:rsidRDefault="00450CD7" w:rsidP="00617DBB">
            <w:pPr>
              <w:jc w:val="both"/>
              <w:rPr>
                <w:rFonts w:asciiTheme="minorHAnsi" w:hAnsiTheme="minorHAnsi" w:cstheme="minorHAnsi"/>
              </w:rPr>
            </w:pPr>
            <w:r>
              <w:rPr>
                <w:rFonts w:asciiTheme="minorHAnsi" w:hAnsiTheme="minorHAnsi" w:cstheme="minorHAnsi"/>
              </w:rPr>
              <w:t>1</w:t>
            </w:r>
            <w:r w:rsidRPr="00450CD7">
              <w:rPr>
                <w:rFonts w:asciiTheme="minorHAnsi" w:hAnsiTheme="minorHAnsi" w:cstheme="minorHAnsi"/>
                <w:vertAlign w:val="superscript"/>
              </w:rPr>
              <w:t>st</w:t>
            </w:r>
            <w:r>
              <w:rPr>
                <w:rFonts w:asciiTheme="minorHAnsi" w:hAnsiTheme="minorHAnsi" w:cstheme="minorHAnsi"/>
              </w:rPr>
              <w:t xml:space="preserve"> – 5</w:t>
            </w:r>
            <w:r w:rsidRPr="00450CD7">
              <w:rPr>
                <w:rFonts w:asciiTheme="minorHAnsi" w:hAnsiTheme="minorHAnsi" w:cstheme="minorHAnsi"/>
                <w:vertAlign w:val="superscript"/>
              </w:rPr>
              <w:t>th</w:t>
            </w:r>
            <w:r>
              <w:rPr>
                <w:rFonts w:asciiTheme="minorHAnsi" w:hAnsiTheme="minorHAnsi" w:cstheme="minorHAnsi"/>
              </w:rPr>
              <w:t xml:space="preserve"> Children’s mental health week</w:t>
            </w:r>
          </w:p>
          <w:p w:rsidR="00450CD7" w:rsidRDefault="00450CD7" w:rsidP="00617DBB">
            <w:pPr>
              <w:jc w:val="both"/>
              <w:rPr>
                <w:rFonts w:asciiTheme="minorHAnsi" w:hAnsiTheme="minorHAnsi" w:cstheme="minorHAnsi"/>
              </w:rPr>
            </w:pPr>
            <w:r>
              <w:rPr>
                <w:rFonts w:asciiTheme="minorHAnsi" w:hAnsiTheme="minorHAnsi" w:cstheme="minorHAnsi"/>
              </w:rPr>
              <w:t>5</w:t>
            </w:r>
            <w:r w:rsidRPr="00450CD7">
              <w:rPr>
                <w:rFonts w:asciiTheme="minorHAnsi" w:hAnsiTheme="minorHAnsi" w:cstheme="minorHAnsi"/>
                <w:vertAlign w:val="superscript"/>
              </w:rPr>
              <w:t>th</w:t>
            </w:r>
            <w:r>
              <w:rPr>
                <w:rFonts w:asciiTheme="minorHAnsi" w:hAnsiTheme="minorHAnsi" w:cstheme="minorHAnsi"/>
              </w:rPr>
              <w:t xml:space="preserve"> Report cards</w:t>
            </w:r>
          </w:p>
          <w:p w:rsidR="00450CD7" w:rsidRDefault="00450CD7" w:rsidP="00617DBB">
            <w:pPr>
              <w:jc w:val="both"/>
              <w:rPr>
                <w:rFonts w:asciiTheme="minorHAnsi" w:hAnsiTheme="minorHAnsi" w:cstheme="minorHAnsi"/>
              </w:rPr>
            </w:pPr>
            <w:r>
              <w:rPr>
                <w:rFonts w:asciiTheme="minorHAnsi" w:hAnsiTheme="minorHAnsi" w:cstheme="minorHAnsi"/>
              </w:rPr>
              <w:t>8</w:t>
            </w:r>
            <w:r w:rsidRPr="00450CD7">
              <w:rPr>
                <w:rFonts w:asciiTheme="minorHAnsi" w:hAnsiTheme="minorHAnsi" w:cstheme="minorHAnsi"/>
                <w:vertAlign w:val="superscript"/>
              </w:rPr>
              <w:t>th</w:t>
            </w:r>
            <w:r>
              <w:rPr>
                <w:rFonts w:asciiTheme="minorHAnsi" w:hAnsiTheme="minorHAnsi" w:cstheme="minorHAnsi"/>
              </w:rPr>
              <w:t xml:space="preserve"> – 11</w:t>
            </w:r>
            <w:r w:rsidRPr="00450CD7">
              <w:rPr>
                <w:rFonts w:asciiTheme="minorHAnsi" w:hAnsiTheme="minorHAnsi" w:cstheme="minorHAnsi"/>
                <w:vertAlign w:val="superscript"/>
              </w:rPr>
              <w:t>th</w:t>
            </w:r>
            <w:r>
              <w:rPr>
                <w:rFonts w:asciiTheme="minorHAnsi" w:hAnsiTheme="minorHAnsi" w:cstheme="minorHAnsi"/>
              </w:rPr>
              <w:t xml:space="preserve"> Parent consultations</w:t>
            </w:r>
          </w:p>
          <w:p w:rsidR="00450CD7" w:rsidRDefault="00450CD7" w:rsidP="00617DBB">
            <w:pPr>
              <w:jc w:val="both"/>
              <w:rPr>
                <w:rFonts w:asciiTheme="minorHAnsi" w:hAnsiTheme="minorHAnsi" w:cstheme="minorHAnsi"/>
              </w:rPr>
            </w:pPr>
            <w:r>
              <w:rPr>
                <w:rFonts w:asciiTheme="minorHAnsi" w:hAnsiTheme="minorHAnsi" w:cstheme="minorHAnsi"/>
              </w:rPr>
              <w:t>9</w:t>
            </w:r>
            <w:r w:rsidRPr="00450CD7">
              <w:rPr>
                <w:rFonts w:asciiTheme="minorHAnsi" w:hAnsiTheme="minorHAnsi" w:cstheme="minorHAnsi"/>
                <w:vertAlign w:val="superscript"/>
              </w:rPr>
              <w:t>th</w:t>
            </w:r>
            <w:r>
              <w:rPr>
                <w:rFonts w:asciiTheme="minorHAnsi" w:hAnsiTheme="minorHAnsi" w:cstheme="minorHAnsi"/>
              </w:rPr>
              <w:t xml:space="preserve"> Safer internet day</w:t>
            </w:r>
          </w:p>
          <w:p w:rsidR="006604B5" w:rsidRDefault="006604B5" w:rsidP="00617DBB">
            <w:pPr>
              <w:jc w:val="both"/>
              <w:rPr>
                <w:rFonts w:asciiTheme="minorHAnsi" w:hAnsiTheme="minorHAnsi" w:cstheme="minorHAnsi"/>
              </w:rPr>
            </w:pPr>
            <w:r>
              <w:rPr>
                <w:rFonts w:asciiTheme="minorHAnsi" w:hAnsiTheme="minorHAnsi" w:cstheme="minorHAnsi"/>
              </w:rPr>
              <w:t>12</w:t>
            </w:r>
            <w:r w:rsidRPr="006604B5">
              <w:rPr>
                <w:rFonts w:asciiTheme="minorHAnsi" w:hAnsiTheme="minorHAnsi" w:cstheme="minorHAnsi"/>
                <w:vertAlign w:val="superscript"/>
              </w:rPr>
              <w:t>th</w:t>
            </w:r>
            <w:r>
              <w:rPr>
                <w:rFonts w:asciiTheme="minorHAnsi" w:hAnsiTheme="minorHAnsi" w:cstheme="minorHAnsi"/>
              </w:rPr>
              <w:t xml:space="preserve"> Year 4 assembly</w:t>
            </w:r>
          </w:p>
          <w:p w:rsidR="00450CD7" w:rsidRDefault="00450CD7" w:rsidP="00617DBB">
            <w:pPr>
              <w:jc w:val="both"/>
              <w:rPr>
                <w:rFonts w:asciiTheme="minorHAnsi" w:hAnsiTheme="minorHAnsi" w:cstheme="minorHAnsi"/>
              </w:rPr>
            </w:pPr>
            <w:r>
              <w:rPr>
                <w:rFonts w:asciiTheme="minorHAnsi" w:hAnsiTheme="minorHAnsi" w:cstheme="minorHAnsi"/>
              </w:rPr>
              <w:t>15</w:t>
            </w:r>
            <w:r w:rsidRPr="00450CD7">
              <w:rPr>
                <w:rFonts w:asciiTheme="minorHAnsi" w:hAnsiTheme="minorHAnsi" w:cstheme="minorHAnsi"/>
                <w:vertAlign w:val="superscript"/>
              </w:rPr>
              <w:t>th</w:t>
            </w:r>
            <w:r>
              <w:rPr>
                <w:rFonts w:asciiTheme="minorHAnsi" w:hAnsiTheme="minorHAnsi" w:cstheme="minorHAnsi"/>
              </w:rPr>
              <w:t xml:space="preserve"> -19</w:t>
            </w:r>
            <w:r w:rsidRPr="00450CD7">
              <w:rPr>
                <w:rFonts w:asciiTheme="minorHAnsi" w:hAnsiTheme="minorHAnsi" w:cstheme="minorHAnsi"/>
                <w:vertAlign w:val="superscript"/>
              </w:rPr>
              <w:t>th</w:t>
            </w:r>
            <w:r>
              <w:rPr>
                <w:rFonts w:asciiTheme="minorHAnsi" w:hAnsiTheme="minorHAnsi" w:cstheme="minorHAnsi"/>
              </w:rPr>
              <w:t xml:space="preserve"> Half term</w:t>
            </w:r>
          </w:p>
          <w:p w:rsidR="00450CD7" w:rsidRDefault="00450CD7" w:rsidP="00617DBB">
            <w:pPr>
              <w:jc w:val="both"/>
              <w:rPr>
                <w:rFonts w:asciiTheme="minorHAnsi" w:hAnsiTheme="minorHAnsi" w:cstheme="minorHAnsi"/>
              </w:rPr>
            </w:pPr>
            <w:r>
              <w:rPr>
                <w:rFonts w:asciiTheme="minorHAnsi" w:hAnsiTheme="minorHAnsi" w:cstheme="minorHAnsi"/>
              </w:rPr>
              <w:t>22</w:t>
            </w:r>
            <w:r w:rsidRPr="00450CD7">
              <w:rPr>
                <w:rFonts w:asciiTheme="minorHAnsi" w:hAnsiTheme="minorHAnsi" w:cstheme="minorHAnsi"/>
                <w:vertAlign w:val="superscript"/>
              </w:rPr>
              <w:t>nd</w:t>
            </w:r>
            <w:r>
              <w:rPr>
                <w:rFonts w:asciiTheme="minorHAnsi" w:hAnsiTheme="minorHAnsi" w:cstheme="minorHAnsi"/>
              </w:rPr>
              <w:t xml:space="preserve"> Pupils return to school</w:t>
            </w:r>
          </w:p>
          <w:p w:rsidR="00450CD7" w:rsidRPr="00617DBB" w:rsidRDefault="006604B5" w:rsidP="00617DBB">
            <w:pPr>
              <w:jc w:val="both"/>
              <w:rPr>
                <w:rFonts w:asciiTheme="minorHAnsi" w:hAnsiTheme="minorHAnsi" w:cstheme="minorHAnsi"/>
              </w:rPr>
            </w:pPr>
            <w:r>
              <w:rPr>
                <w:rFonts w:asciiTheme="minorHAnsi" w:hAnsiTheme="minorHAnsi" w:cstheme="minorHAnsi"/>
              </w:rPr>
              <w:t>26</w:t>
            </w:r>
            <w:r w:rsidRPr="006604B5">
              <w:rPr>
                <w:rFonts w:asciiTheme="minorHAnsi" w:hAnsiTheme="minorHAnsi" w:cstheme="minorHAnsi"/>
                <w:vertAlign w:val="superscript"/>
              </w:rPr>
              <w:t>th</w:t>
            </w:r>
            <w:r>
              <w:rPr>
                <w:rFonts w:asciiTheme="minorHAnsi" w:hAnsiTheme="minorHAnsi" w:cstheme="minorHAnsi"/>
              </w:rPr>
              <w:t xml:space="preserve"> Year 3 assembly</w:t>
            </w:r>
          </w:p>
        </w:tc>
      </w:tr>
    </w:tbl>
    <w:p w:rsidR="00E50ACC" w:rsidRPr="00617DBB" w:rsidRDefault="00E50ACC" w:rsidP="00617DBB">
      <w:pPr>
        <w:jc w:val="both"/>
        <w:rPr>
          <w:rFonts w:asciiTheme="minorHAnsi" w:hAnsiTheme="minorHAnsi" w:cstheme="minorHAnsi"/>
        </w:rPr>
      </w:pPr>
    </w:p>
    <w:sectPr w:rsidR="00E50ACC" w:rsidRPr="00617DBB" w:rsidSect="00FE5873">
      <w:headerReference w:type="even" r:id="rId9"/>
      <w:headerReference w:type="default" r:id="rId10"/>
      <w:headerReference w:type="first" r:id="rId11"/>
      <w:pgSz w:w="11906" w:h="16838"/>
      <w:pgMar w:top="1440" w:right="991" w:bottom="993" w:left="1134"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37" w:rsidRDefault="001D2037" w:rsidP="001D5A67">
      <w:r>
        <w:separator/>
      </w:r>
    </w:p>
  </w:endnote>
  <w:endnote w:type="continuationSeparator" w:id="0">
    <w:p w:rsidR="001D2037" w:rsidRDefault="001D203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37" w:rsidRDefault="001D2037" w:rsidP="001D5A67">
      <w:r>
        <w:separator/>
      </w:r>
    </w:p>
  </w:footnote>
  <w:footnote w:type="continuationSeparator" w:id="0">
    <w:p w:rsidR="001D2037" w:rsidRDefault="001D2037" w:rsidP="001D5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37" w:rsidRDefault="00D52EF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3" o:spid="_x0000_s18434" type="#_x0000_t75" style="position:absolute;margin-left:0;margin-top:0;width:451.1pt;height:451.1pt;z-index:-251657216;mso-position-horizontal:center;mso-position-horizontal-relative:margin;mso-position-vertical:center;mso-position-vertical-relative:margin" o:allowincell="f">
          <v:imagedata r:id="rId1" o:title="St Adrians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jc w:val="center"/>
      <w:tblLook w:val="04A0" w:firstRow="1" w:lastRow="0" w:firstColumn="1" w:lastColumn="0" w:noHBand="0" w:noVBand="1"/>
    </w:tblPr>
    <w:tblGrid>
      <w:gridCol w:w="1560"/>
      <w:gridCol w:w="6946"/>
      <w:gridCol w:w="1559"/>
    </w:tblGrid>
    <w:tr w:rsidR="001D2037" w:rsidTr="00AF0978">
      <w:trPr>
        <w:jc w:val="center"/>
      </w:trPr>
      <w:tc>
        <w:tcPr>
          <w:tcW w:w="1560" w:type="dxa"/>
          <w:hideMark/>
        </w:tcPr>
        <w:p w:rsidR="001D2037" w:rsidRDefault="001D203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2037" w:rsidRDefault="001D2037" w:rsidP="001D5A67">
          <w:pPr>
            <w:pStyle w:val="Heading2"/>
            <w:spacing w:line="256" w:lineRule="auto"/>
            <w:jc w:val="center"/>
            <w:rPr>
              <w:color w:val="002060"/>
            </w:rPr>
          </w:pPr>
          <w:r>
            <w:rPr>
              <w:color w:val="002060"/>
            </w:rPr>
            <w:t>St Adrian’s Catholic Primary School</w:t>
          </w:r>
        </w:p>
        <w:p w:rsidR="001D2037" w:rsidRDefault="001D2037" w:rsidP="001D5A67">
          <w:pPr>
            <w:pStyle w:val="Heading3"/>
            <w:spacing w:line="256" w:lineRule="auto"/>
            <w:rPr>
              <w:color w:val="002060"/>
              <w:sz w:val="20"/>
              <w:szCs w:val="18"/>
            </w:rPr>
          </w:pPr>
        </w:p>
        <w:p w:rsidR="001D2037" w:rsidRDefault="001D203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2037" w:rsidRDefault="001D203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2037" w:rsidRDefault="00D52EFA" w:rsidP="001D5A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4" o:spid="_x0000_s18435" type="#_x0000_t75" style="position:absolute;margin-left:0;margin-top:0;width:451.1pt;height:451.1pt;z-index:-251656192;mso-position-horizontal:center;mso-position-horizontal-relative:margin;mso-position-vertical:center;mso-position-vertical-relative:margin" o:allowincell="f">
          <v:imagedata r:id="rId2" o:title="St Adrians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37" w:rsidRDefault="00D52EF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2" o:spid="_x0000_s18433" type="#_x0000_t75" style="position:absolute;margin-left:0;margin-top:0;width:451.1pt;height:451.1pt;z-index:-251658240;mso-position-horizontal:center;mso-position-horizontal-relative:margin;mso-position-vertical:center;mso-position-vertical-relative:margin" o:allowincell="f">
          <v:imagedata r:id="rId1" o:title="St Adrians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E18"/>
    <w:multiLevelType w:val="multilevel"/>
    <w:tmpl w:val="1500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6179A"/>
    <w:multiLevelType w:val="hybridMultilevel"/>
    <w:tmpl w:val="6A14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7"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7"/>
  </w:num>
  <w:num w:numId="3">
    <w:abstractNumId w:val="10"/>
  </w:num>
  <w:num w:numId="4">
    <w:abstractNumId w:val="6"/>
  </w:num>
  <w:num w:numId="5">
    <w:abstractNumId w:val="1"/>
  </w:num>
  <w:num w:numId="6">
    <w:abstractNumId w:val="3"/>
  </w:num>
  <w:num w:numId="7">
    <w:abstractNumId w:val="7"/>
  </w:num>
  <w:num w:numId="8">
    <w:abstractNumId w:val="9"/>
  </w:num>
  <w:num w:numId="9">
    <w:abstractNumId w:val="19"/>
  </w:num>
  <w:num w:numId="10">
    <w:abstractNumId w:val="13"/>
  </w:num>
  <w:num w:numId="11">
    <w:abstractNumId w:val="12"/>
  </w:num>
  <w:num w:numId="12">
    <w:abstractNumId w:val="14"/>
  </w:num>
  <w:num w:numId="13">
    <w:abstractNumId w:val="8"/>
  </w:num>
  <w:num w:numId="14">
    <w:abstractNumId w:val="18"/>
  </w:num>
  <w:num w:numId="15">
    <w:abstractNumId w:val="11"/>
  </w:num>
  <w:num w:numId="16">
    <w:abstractNumId w:val="15"/>
  </w:num>
  <w:num w:numId="17">
    <w:abstractNumId w:val="16"/>
  </w:num>
  <w:num w:numId="18">
    <w:abstractNumId w:val="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072E1"/>
    <w:rsid w:val="000629FE"/>
    <w:rsid w:val="00063DAC"/>
    <w:rsid w:val="0006697F"/>
    <w:rsid w:val="00082A59"/>
    <w:rsid w:val="00091B7C"/>
    <w:rsid w:val="000A43DB"/>
    <w:rsid w:val="000B13DC"/>
    <w:rsid w:val="000B29B9"/>
    <w:rsid w:val="000C5BF4"/>
    <w:rsid w:val="000E0D32"/>
    <w:rsid w:val="000F1121"/>
    <w:rsid w:val="0011341C"/>
    <w:rsid w:val="00160221"/>
    <w:rsid w:val="00171645"/>
    <w:rsid w:val="001C02EE"/>
    <w:rsid w:val="001C0F6A"/>
    <w:rsid w:val="001D2037"/>
    <w:rsid w:val="001D5A67"/>
    <w:rsid w:val="00203BD9"/>
    <w:rsid w:val="0020702E"/>
    <w:rsid w:val="00263E45"/>
    <w:rsid w:val="0027249E"/>
    <w:rsid w:val="00282A37"/>
    <w:rsid w:val="003428C2"/>
    <w:rsid w:val="00346408"/>
    <w:rsid w:val="00351FF9"/>
    <w:rsid w:val="003522A4"/>
    <w:rsid w:val="00363A81"/>
    <w:rsid w:val="00366799"/>
    <w:rsid w:val="00372B30"/>
    <w:rsid w:val="003A6C8D"/>
    <w:rsid w:val="003A78A9"/>
    <w:rsid w:val="003C04C0"/>
    <w:rsid w:val="003D0237"/>
    <w:rsid w:val="003E7643"/>
    <w:rsid w:val="00400311"/>
    <w:rsid w:val="004119C3"/>
    <w:rsid w:val="00414B0B"/>
    <w:rsid w:val="00436268"/>
    <w:rsid w:val="00450CD7"/>
    <w:rsid w:val="00470CA8"/>
    <w:rsid w:val="00490A0C"/>
    <w:rsid w:val="004E01A3"/>
    <w:rsid w:val="0050679B"/>
    <w:rsid w:val="00536FBF"/>
    <w:rsid w:val="00537F86"/>
    <w:rsid w:val="00551A3D"/>
    <w:rsid w:val="00577990"/>
    <w:rsid w:val="00600AF5"/>
    <w:rsid w:val="00617DBB"/>
    <w:rsid w:val="0063301D"/>
    <w:rsid w:val="0064017A"/>
    <w:rsid w:val="00642B43"/>
    <w:rsid w:val="006604B5"/>
    <w:rsid w:val="006647DB"/>
    <w:rsid w:val="006862C3"/>
    <w:rsid w:val="006D2010"/>
    <w:rsid w:val="006D6C5D"/>
    <w:rsid w:val="006E01C6"/>
    <w:rsid w:val="00734AB5"/>
    <w:rsid w:val="00742561"/>
    <w:rsid w:val="00751561"/>
    <w:rsid w:val="00752314"/>
    <w:rsid w:val="007740CC"/>
    <w:rsid w:val="007877AE"/>
    <w:rsid w:val="00794B87"/>
    <w:rsid w:val="007B2C7A"/>
    <w:rsid w:val="007B743A"/>
    <w:rsid w:val="007C3E43"/>
    <w:rsid w:val="008168A7"/>
    <w:rsid w:val="00847E05"/>
    <w:rsid w:val="00857EA8"/>
    <w:rsid w:val="008B1146"/>
    <w:rsid w:val="008E057D"/>
    <w:rsid w:val="008E261B"/>
    <w:rsid w:val="008F438B"/>
    <w:rsid w:val="008F5AAF"/>
    <w:rsid w:val="00904447"/>
    <w:rsid w:val="009130AD"/>
    <w:rsid w:val="00950FFF"/>
    <w:rsid w:val="00965BD9"/>
    <w:rsid w:val="009919EE"/>
    <w:rsid w:val="009954BB"/>
    <w:rsid w:val="009F0B51"/>
    <w:rsid w:val="009F208F"/>
    <w:rsid w:val="00A0280E"/>
    <w:rsid w:val="00A251B6"/>
    <w:rsid w:val="00A44D1C"/>
    <w:rsid w:val="00A628AD"/>
    <w:rsid w:val="00A643BB"/>
    <w:rsid w:val="00AD44B6"/>
    <w:rsid w:val="00AE085B"/>
    <w:rsid w:val="00AE4ADA"/>
    <w:rsid w:val="00AF0978"/>
    <w:rsid w:val="00B001B5"/>
    <w:rsid w:val="00B9270B"/>
    <w:rsid w:val="00C033FD"/>
    <w:rsid w:val="00C03630"/>
    <w:rsid w:val="00C07B25"/>
    <w:rsid w:val="00C2595B"/>
    <w:rsid w:val="00C30BB5"/>
    <w:rsid w:val="00C414D8"/>
    <w:rsid w:val="00C5014E"/>
    <w:rsid w:val="00CA52BE"/>
    <w:rsid w:val="00CB1409"/>
    <w:rsid w:val="00D032CA"/>
    <w:rsid w:val="00D05DFC"/>
    <w:rsid w:val="00D14889"/>
    <w:rsid w:val="00D1643A"/>
    <w:rsid w:val="00D21DCF"/>
    <w:rsid w:val="00D52EFA"/>
    <w:rsid w:val="00D5758B"/>
    <w:rsid w:val="00D61A9D"/>
    <w:rsid w:val="00D65294"/>
    <w:rsid w:val="00D8442C"/>
    <w:rsid w:val="00DA3E6E"/>
    <w:rsid w:val="00DA57F3"/>
    <w:rsid w:val="00DB0712"/>
    <w:rsid w:val="00DC226F"/>
    <w:rsid w:val="00DC22D5"/>
    <w:rsid w:val="00DC399D"/>
    <w:rsid w:val="00DD112A"/>
    <w:rsid w:val="00DD3DBB"/>
    <w:rsid w:val="00DE1394"/>
    <w:rsid w:val="00DE5EF9"/>
    <w:rsid w:val="00E029E4"/>
    <w:rsid w:val="00E36068"/>
    <w:rsid w:val="00E50ACC"/>
    <w:rsid w:val="00E51835"/>
    <w:rsid w:val="00E52A4D"/>
    <w:rsid w:val="00E53DD8"/>
    <w:rsid w:val="00EC324D"/>
    <w:rsid w:val="00EE7327"/>
    <w:rsid w:val="00F03AF9"/>
    <w:rsid w:val="00F34561"/>
    <w:rsid w:val="00F62A4A"/>
    <w:rsid w:val="00F8141F"/>
    <w:rsid w:val="00F855B1"/>
    <w:rsid w:val="00F93021"/>
    <w:rsid w:val="00FB3ACD"/>
    <w:rsid w:val="00FB5FE7"/>
    <w:rsid w:val="00FD0DCF"/>
    <w:rsid w:val="00FE5873"/>
    <w:rsid w:val="00FE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65BD9"/>
    <w:pPr>
      <w:spacing w:after="120" w:line="480" w:lineRule="auto"/>
    </w:pPr>
  </w:style>
  <w:style w:type="character" w:customStyle="1" w:styleId="BodyText2Char">
    <w:name w:val="Body Text 2 Char"/>
    <w:basedOn w:val="DefaultParagraphFont"/>
    <w:link w:val="BodyText2"/>
    <w:uiPriority w:val="99"/>
    <w:semiHidden/>
    <w:rsid w:val="00965BD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80E"/>
    <w:rPr>
      <w:color w:val="0563C1" w:themeColor="hyperlink"/>
      <w:u w:val="single"/>
    </w:rPr>
  </w:style>
  <w:style w:type="character" w:customStyle="1" w:styleId="marklvxh7unvb">
    <w:name w:val="marklvxh7unvb"/>
    <w:basedOn w:val="DefaultParagraphFont"/>
    <w:rsid w:val="00A643BB"/>
  </w:style>
  <w:style w:type="character" w:customStyle="1" w:styleId="markcjsl674kw">
    <w:name w:val="markcjsl674kw"/>
    <w:basedOn w:val="DefaultParagraphFont"/>
    <w:rsid w:val="00A643BB"/>
  </w:style>
  <w:style w:type="paragraph" w:styleId="BodyTextIndent2">
    <w:name w:val="Body Text Indent 2"/>
    <w:basedOn w:val="Normal"/>
    <w:link w:val="BodyTextIndent2Char"/>
    <w:uiPriority w:val="99"/>
    <w:semiHidden/>
    <w:unhideWhenUsed/>
    <w:rsid w:val="00DC399D"/>
    <w:pPr>
      <w:spacing w:after="120" w:line="480" w:lineRule="auto"/>
      <w:ind w:left="283"/>
    </w:pPr>
  </w:style>
  <w:style w:type="character" w:customStyle="1" w:styleId="BodyTextIndent2Char">
    <w:name w:val="Body Text Indent 2 Char"/>
    <w:basedOn w:val="DefaultParagraphFont"/>
    <w:link w:val="BodyTextIndent2"/>
    <w:uiPriority w:val="99"/>
    <w:semiHidden/>
    <w:rsid w:val="00DC399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212038981">
      <w:bodyDiv w:val="1"/>
      <w:marLeft w:val="0"/>
      <w:marRight w:val="0"/>
      <w:marTop w:val="0"/>
      <w:marBottom w:val="0"/>
      <w:divBdr>
        <w:top w:val="none" w:sz="0" w:space="0" w:color="auto"/>
        <w:left w:val="none" w:sz="0" w:space="0" w:color="auto"/>
        <w:bottom w:val="none" w:sz="0" w:space="0" w:color="auto"/>
        <w:right w:val="none" w:sz="0" w:space="0" w:color="auto"/>
      </w:divBdr>
      <w:divsChild>
        <w:div w:id="1993214458">
          <w:marLeft w:val="0"/>
          <w:marRight w:val="0"/>
          <w:marTop w:val="0"/>
          <w:marBottom w:val="0"/>
          <w:divBdr>
            <w:top w:val="none" w:sz="0" w:space="0" w:color="auto"/>
            <w:left w:val="none" w:sz="0" w:space="0" w:color="auto"/>
            <w:bottom w:val="none" w:sz="0" w:space="0" w:color="auto"/>
            <w:right w:val="none" w:sz="0" w:space="0" w:color="auto"/>
          </w:divBdr>
          <w:divsChild>
            <w:div w:id="66657332">
              <w:marLeft w:val="0"/>
              <w:marRight w:val="0"/>
              <w:marTop w:val="0"/>
              <w:marBottom w:val="0"/>
              <w:divBdr>
                <w:top w:val="none" w:sz="0" w:space="0" w:color="auto"/>
                <w:left w:val="none" w:sz="0" w:space="0" w:color="auto"/>
                <w:bottom w:val="none" w:sz="0" w:space="0" w:color="auto"/>
                <w:right w:val="none" w:sz="0" w:space="0" w:color="auto"/>
              </w:divBdr>
              <w:divsChild>
                <w:div w:id="1325158057">
                  <w:marLeft w:val="0"/>
                  <w:marRight w:val="0"/>
                  <w:marTop w:val="0"/>
                  <w:marBottom w:val="0"/>
                  <w:divBdr>
                    <w:top w:val="none" w:sz="0" w:space="0" w:color="auto"/>
                    <w:left w:val="none" w:sz="0" w:space="0" w:color="auto"/>
                    <w:bottom w:val="none" w:sz="0" w:space="0" w:color="auto"/>
                    <w:right w:val="none" w:sz="0" w:space="0" w:color="auto"/>
                  </w:divBdr>
                  <w:divsChild>
                    <w:div w:id="1053771416">
                      <w:marLeft w:val="0"/>
                      <w:marRight w:val="0"/>
                      <w:marTop w:val="0"/>
                      <w:marBottom w:val="0"/>
                      <w:divBdr>
                        <w:top w:val="none" w:sz="0" w:space="0" w:color="auto"/>
                        <w:left w:val="none" w:sz="0" w:space="0" w:color="auto"/>
                        <w:bottom w:val="none" w:sz="0" w:space="0" w:color="auto"/>
                        <w:right w:val="none" w:sz="0" w:space="0" w:color="auto"/>
                      </w:divBdr>
                      <w:divsChild>
                        <w:div w:id="6137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302">
                  <w:marLeft w:val="0"/>
                  <w:marRight w:val="0"/>
                  <w:marTop w:val="0"/>
                  <w:marBottom w:val="0"/>
                  <w:divBdr>
                    <w:top w:val="none" w:sz="0" w:space="0" w:color="auto"/>
                    <w:left w:val="none" w:sz="0" w:space="0" w:color="auto"/>
                    <w:bottom w:val="none" w:sz="0" w:space="0" w:color="auto"/>
                    <w:right w:val="none" w:sz="0" w:space="0" w:color="auto"/>
                  </w:divBdr>
                </w:div>
                <w:div w:id="2073113780">
                  <w:marLeft w:val="0"/>
                  <w:marRight w:val="0"/>
                  <w:marTop w:val="240"/>
                  <w:marBottom w:val="240"/>
                  <w:divBdr>
                    <w:top w:val="none" w:sz="0" w:space="0" w:color="auto"/>
                    <w:left w:val="none" w:sz="0" w:space="0" w:color="auto"/>
                    <w:bottom w:val="none" w:sz="0" w:space="0" w:color="auto"/>
                    <w:right w:val="none" w:sz="0" w:space="0" w:color="auto"/>
                  </w:divBdr>
                  <w:divsChild>
                    <w:div w:id="176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119">
              <w:marLeft w:val="0"/>
              <w:marRight w:val="0"/>
              <w:marTop w:val="0"/>
              <w:marBottom w:val="0"/>
              <w:divBdr>
                <w:top w:val="none" w:sz="0" w:space="0" w:color="auto"/>
                <w:left w:val="none" w:sz="0" w:space="0" w:color="auto"/>
                <w:bottom w:val="none" w:sz="0" w:space="0" w:color="auto"/>
                <w:right w:val="none" w:sz="0" w:space="0" w:color="auto"/>
              </w:divBdr>
              <w:divsChild>
                <w:div w:id="345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901">
          <w:marLeft w:val="0"/>
          <w:marRight w:val="0"/>
          <w:marTop w:val="0"/>
          <w:marBottom w:val="0"/>
          <w:divBdr>
            <w:top w:val="none" w:sz="0" w:space="0" w:color="auto"/>
            <w:left w:val="none" w:sz="0" w:space="0" w:color="auto"/>
            <w:bottom w:val="none" w:sz="0" w:space="0" w:color="auto"/>
            <w:right w:val="none" w:sz="0" w:space="0" w:color="auto"/>
          </w:divBdr>
        </w:div>
      </w:divsChild>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743522688">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child.org.uk/resources/advent-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4F7B-5E5E-4D66-AF18-3ADB8D3D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2</cp:revision>
  <cp:lastPrinted>2020-12-18T11:13:00Z</cp:lastPrinted>
  <dcterms:created xsi:type="dcterms:W3CDTF">2020-12-18T14:27:00Z</dcterms:created>
  <dcterms:modified xsi:type="dcterms:W3CDTF">2020-12-18T14:27:00Z</dcterms:modified>
</cp:coreProperties>
</file>