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43"/>
        <w:gridCol w:w="2268"/>
        <w:gridCol w:w="2552"/>
        <w:gridCol w:w="2551"/>
        <w:gridCol w:w="2835"/>
        <w:gridCol w:w="2693"/>
      </w:tblGrid>
      <w:tr w:rsidR="009631A6" w:rsidTr="009E1D3E">
        <w:trPr>
          <w:trHeight w:val="261"/>
          <w:tblHeader/>
        </w:trPr>
        <w:tc>
          <w:tcPr>
            <w:tcW w:w="1418" w:type="dxa"/>
            <w:shd w:val="clear" w:color="auto" w:fill="00B0F0"/>
          </w:tcPr>
          <w:p w:rsidR="009631A6" w:rsidRDefault="009E1D3E">
            <w:r>
              <w:t>History skills</w:t>
            </w:r>
          </w:p>
        </w:tc>
        <w:tc>
          <w:tcPr>
            <w:tcW w:w="1843" w:type="dxa"/>
            <w:shd w:val="clear" w:color="auto" w:fill="00B0F0"/>
          </w:tcPr>
          <w:p w:rsidR="009631A6" w:rsidRDefault="009E1D3E">
            <w:pPr>
              <w:jc w:val="center"/>
            </w:pPr>
            <w:r>
              <w:t>Year 1</w:t>
            </w:r>
          </w:p>
        </w:tc>
        <w:tc>
          <w:tcPr>
            <w:tcW w:w="2268" w:type="dxa"/>
            <w:shd w:val="clear" w:color="auto" w:fill="00B0F0"/>
          </w:tcPr>
          <w:p w:rsidR="009631A6" w:rsidRDefault="009E1D3E">
            <w:pPr>
              <w:jc w:val="center"/>
            </w:pPr>
            <w:r>
              <w:t>Year 2</w:t>
            </w:r>
          </w:p>
        </w:tc>
        <w:tc>
          <w:tcPr>
            <w:tcW w:w="2552" w:type="dxa"/>
            <w:shd w:val="clear" w:color="auto" w:fill="00B0F0"/>
          </w:tcPr>
          <w:p w:rsidR="009631A6" w:rsidRDefault="009E1D3E">
            <w:pPr>
              <w:jc w:val="center"/>
            </w:pPr>
            <w:r>
              <w:t>Year 3</w:t>
            </w:r>
          </w:p>
        </w:tc>
        <w:tc>
          <w:tcPr>
            <w:tcW w:w="2551" w:type="dxa"/>
            <w:shd w:val="clear" w:color="auto" w:fill="00B0F0"/>
          </w:tcPr>
          <w:p w:rsidR="009631A6" w:rsidRDefault="009E1D3E">
            <w:pPr>
              <w:jc w:val="center"/>
            </w:pPr>
            <w:r>
              <w:t>Year 4</w:t>
            </w:r>
          </w:p>
        </w:tc>
        <w:tc>
          <w:tcPr>
            <w:tcW w:w="2835" w:type="dxa"/>
            <w:shd w:val="clear" w:color="auto" w:fill="00B0F0"/>
          </w:tcPr>
          <w:p w:rsidR="009631A6" w:rsidRDefault="009E1D3E">
            <w:pPr>
              <w:jc w:val="center"/>
            </w:pPr>
            <w:r>
              <w:t>Year 5</w:t>
            </w:r>
          </w:p>
        </w:tc>
        <w:tc>
          <w:tcPr>
            <w:tcW w:w="2693" w:type="dxa"/>
            <w:shd w:val="clear" w:color="auto" w:fill="00B0F0"/>
          </w:tcPr>
          <w:p w:rsidR="009631A6" w:rsidRDefault="009E1D3E">
            <w:pPr>
              <w:jc w:val="center"/>
            </w:pPr>
            <w:r>
              <w:t>Year 6</w:t>
            </w:r>
          </w:p>
        </w:tc>
      </w:tr>
      <w:tr w:rsidR="009631A6" w:rsidTr="009E1D3E">
        <w:trPr>
          <w:trHeight w:val="541"/>
          <w:tblHeader/>
        </w:trPr>
        <w:tc>
          <w:tcPr>
            <w:tcW w:w="1418" w:type="dxa"/>
          </w:tcPr>
          <w:p w:rsidR="009631A6" w:rsidRDefault="009E1D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Chronology and sequencing</w:t>
            </w:r>
          </w:p>
        </w:tc>
        <w:tc>
          <w:tcPr>
            <w:tcW w:w="1843" w:type="dxa"/>
          </w:tcPr>
          <w:p w:rsidR="009631A6" w:rsidRDefault="009E1D3E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Sequence events or objects in chronological order</w:t>
            </w:r>
          </w:p>
        </w:tc>
        <w:tc>
          <w:tcPr>
            <w:tcW w:w="2268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Sequence artefacts closer together in time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Sequence events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Sequence photos </w:t>
            </w:r>
            <w:proofErr w:type="spellStart"/>
            <w:r>
              <w:rPr>
                <w:color w:val="000000"/>
                <w:sz w:val="16"/>
                <w:szCs w:val="16"/>
              </w:rPr>
              <w:t>etc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from different periods of their life </w:t>
            </w:r>
          </w:p>
          <w:p w:rsidR="009631A6" w:rsidRDefault="009E1D3E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describe memories of key events in lives </w:t>
            </w:r>
          </w:p>
        </w:tc>
        <w:tc>
          <w:tcPr>
            <w:tcW w:w="2552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Place the time studied on a time line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Sequence events or artefacts </w:t>
            </w:r>
          </w:p>
          <w:p w:rsidR="009631A6" w:rsidRDefault="009E1D3E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Use dates related to the passing of time </w:t>
            </w:r>
          </w:p>
        </w:tc>
        <w:tc>
          <w:tcPr>
            <w:tcW w:w="2551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Place events from period studied on a time line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terms related to the period and begin to date events </w:t>
            </w:r>
          </w:p>
          <w:p w:rsidR="009631A6" w:rsidRDefault="009E1D3E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Understand more complex terms e.g. BCE/AD </w:t>
            </w:r>
          </w:p>
        </w:tc>
        <w:tc>
          <w:tcPr>
            <w:tcW w:w="2835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Place current study on time line in relation to other studies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and sequence key events of time studie</w:t>
            </w:r>
            <w:r>
              <w:rPr>
                <w:color w:val="000000"/>
                <w:sz w:val="16"/>
                <w:szCs w:val="16"/>
              </w:rPr>
              <w:t xml:space="preserve">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relevant terms and periods labels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Relate current studies to previous studies </w:t>
            </w:r>
          </w:p>
          <w:p w:rsidR="009631A6" w:rsidRDefault="009E1D3E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Make comparisons between different times in history </w:t>
            </w:r>
          </w:p>
        </w:tc>
        <w:tc>
          <w:tcPr>
            <w:tcW w:w="2693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Place current study on time line in relation to other studies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relevant dates and terms </w:t>
            </w:r>
          </w:p>
          <w:p w:rsidR="009631A6" w:rsidRDefault="009E1D3E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Sequence up to ten event</w:t>
            </w:r>
            <w:r>
              <w:rPr>
                <w:color w:val="000000"/>
                <w:sz w:val="16"/>
                <w:szCs w:val="16"/>
              </w:rPr>
              <w:t xml:space="preserve">s on a time line </w:t>
            </w:r>
          </w:p>
        </w:tc>
      </w:tr>
      <w:tr w:rsidR="009631A6" w:rsidTr="009E1D3E">
        <w:trPr>
          <w:trHeight w:val="541"/>
          <w:tblHeader/>
        </w:trPr>
        <w:tc>
          <w:tcPr>
            <w:tcW w:w="1418" w:type="dxa"/>
          </w:tcPr>
          <w:p w:rsidR="009631A6" w:rsidRDefault="009E1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</w:t>
            </w:r>
            <w:r>
              <w:rPr>
                <w:sz w:val="20"/>
                <w:szCs w:val="20"/>
              </w:rPr>
              <w:t>ntrast</w:t>
            </w:r>
          </w:p>
        </w:tc>
        <w:tc>
          <w:tcPr>
            <w:tcW w:w="1843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Begin to describe similarities and differences in artefacts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Drama – why people did things in the past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Use a range of sources to find out characteristic features of the past </w:t>
            </w:r>
          </w:p>
        </w:tc>
        <w:tc>
          <w:tcPr>
            <w:tcW w:w="2268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Find out about people and events in other times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Collections of artefacts – confidently describe similarities and differences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Drama – develop empathy and understanding (hot seating, sp. And listening) </w:t>
            </w:r>
          </w:p>
        </w:tc>
        <w:tc>
          <w:tcPr>
            <w:tcW w:w="2552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Find out about everyday lives of people in time studied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Compare with our life today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reasons for and results of people’s actions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Understand why people may have had to do something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Study change through the lives of significant individuals (e.g. </w:t>
            </w:r>
            <w:r>
              <w:rPr>
                <w:sz w:val="16"/>
                <w:szCs w:val="16"/>
              </w:rPr>
              <w:t xml:space="preserve">Queen Elizabeth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and queen Elizabeth ii) </w:t>
            </w:r>
          </w:p>
        </w:tc>
        <w:tc>
          <w:tcPr>
            <w:tcW w:w="2551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evidence to reconstruct life in time studied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key features and events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Look for links and effects in time studied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Offer a reasonable explanation for some events </w:t>
            </w:r>
          </w:p>
          <w:p w:rsidR="009631A6" w:rsidRDefault="009E1D3E">
            <w:r>
              <w:rPr>
                <w:sz w:val="16"/>
                <w:szCs w:val="16"/>
              </w:rPr>
              <w:t>Develop a broad understanding of anci</w:t>
            </w:r>
            <w:r>
              <w:rPr>
                <w:sz w:val="16"/>
                <w:szCs w:val="16"/>
              </w:rPr>
              <w:t xml:space="preserve">ent civilisations </w:t>
            </w:r>
          </w:p>
        </w:tc>
        <w:tc>
          <w:tcPr>
            <w:tcW w:w="2835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Study different aspects of life of different people – differences between men and women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Examine causes and results of great events and the impact on people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Compare life in early and late times studied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Compare an aspect of life with th</w:t>
            </w:r>
            <w:r>
              <w:rPr>
                <w:color w:val="000000"/>
                <w:sz w:val="16"/>
                <w:szCs w:val="16"/>
              </w:rPr>
              <w:t xml:space="preserve">e same aspect in another period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Study an ancient civilization in detail (e.g. Benin, Shang dynasty, Egypt) </w:t>
            </w:r>
          </w:p>
        </w:tc>
        <w:tc>
          <w:tcPr>
            <w:tcW w:w="2693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Find about beliefs, behaviour and characteristics of people, recognising that not everyone shares the same views and feelings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Compare beliefs and behaviour with another period studied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Write another explanation of a past event in terms of cause and effect using evidence to support and illustrate their explanation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Know key dates, characters and events of time studied </w:t>
            </w:r>
          </w:p>
          <w:p w:rsidR="009631A6" w:rsidRDefault="009E1D3E">
            <w:r>
              <w:rPr>
                <w:sz w:val="16"/>
                <w:szCs w:val="16"/>
              </w:rPr>
              <w:t>Compare and</w:t>
            </w:r>
            <w:r>
              <w:rPr>
                <w:sz w:val="16"/>
                <w:szCs w:val="16"/>
              </w:rPr>
              <w:t xml:space="preserve"> contrast ancient civilisations </w:t>
            </w:r>
          </w:p>
        </w:tc>
      </w:tr>
      <w:tr w:rsidR="009631A6" w:rsidTr="009E1D3E">
        <w:trPr>
          <w:trHeight w:val="541"/>
          <w:tblHeader/>
        </w:trPr>
        <w:tc>
          <w:tcPr>
            <w:tcW w:w="1418" w:type="dxa"/>
          </w:tcPr>
          <w:p w:rsidR="009631A6" w:rsidRDefault="009E1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interpretation</w:t>
            </w:r>
          </w:p>
        </w:tc>
        <w:tc>
          <w:tcPr>
            <w:tcW w:w="1843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Begin to identify different ways to represent the past (e.g. Photos, stories, adults talking about the past)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(photos, </w:t>
            </w:r>
            <w:proofErr w:type="spellStart"/>
            <w:r>
              <w:rPr>
                <w:sz w:val="16"/>
                <w:szCs w:val="16"/>
              </w:rPr>
              <w:t>bbc</w:t>
            </w:r>
            <w:proofErr w:type="spellEnd"/>
            <w:r>
              <w:rPr>
                <w:sz w:val="16"/>
                <w:szCs w:val="16"/>
              </w:rPr>
              <w:t xml:space="preserve"> website) </w:t>
            </w:r>
          </w:p>
        </w:tc>
        <w:tc>
          <w:tcPr>
            <w:tcW w:w="2268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Compare pictures or photographs of people or events in the past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Able to identify different ways to represent the past </w:t>
            </w:r>
          </w:p>
        </w:tc>
        <w:tc>
          <w:tcPr>
            <w:tcW w:w="2552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and give reasons for different ways in which the past is represented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Distinguish between different sources and evaluate their usefulness </w:t>
            </w:r>
          </w:p>
          <w:p w:rsidR="009631A6" w:rsidRDefault="009E1D3E">
            <w:r>
              <w:rPr>
                <w:sz w:val="16"/>
                <w:szCs w:val="16"/>
              </w:rPr>
              <w:t>Look at representations of the period – museum, cartoons, etc.</w:t>
            </w:r>
          </w:p>
        </w:tc>
        <w:tc>
          <w:tcPr>
            <w:tcW w:w="2551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Look at the evidence available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Begin to evaluate the usefulness of different sources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Use of text books and historical knowledge </w:t>
            </w:r>
          </w:p>
        </w:tc>
        <w:tc>
          <w:tcPr>
            <w:tcW w:w="2835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Compare accounts of events from different sources. Fact or fic</w:t>
            </w:r>
            <w:r>
              <w:rPr>
                <w:color w:val="000000"/>
                <w:sz w:val="16"/>
                <w:szCs w:val="16"/>
              </w:rPr>
              <w:t xml:space="preserve">tion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 xml:space="preserve">Offer some reasons for different versions of events </w:t>
            </w:r>
          </w:p>
        </w:tc>
        <w:tc>
          <w:tcPr>
            <w:tcW w:w="2693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Link sources and work out how conclusions were arrived at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Consider ways of checking the accuracy of interpretations – fact or fiction and opinion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 aware that different evidence will lead to different conclusions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>Confident use of the library/internet etc. For research</w:t>
            </w:r>
          </w:p>
        </w:tc>
      </w:tr>
      <w:tr w:rsidR="009631A6" w:rsidTr="009E1D3E">
        <w:trPr>
          <w:trHeight w:val="541"/>
          <w:tblHeader/>
        </w:trPr>
        <w:tc>
          <w:tcPr>
            <w:tcW w:w="1418" w:type="dxa"/>
          </w:tcPr>
          <w:p w:rsidR="009631A6" w:rsidRDefault="009E1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enquiry</w:t>
            </w:r>
          </w:p>
        </w:tc>
        <w:tc>
          <w:tcPr>
            <w:tcW w:w="1843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Sort artefacts “then” and “now”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as wide a range of sources as possible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Speaking and listening (links to literacy)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 xml:space="preserve">To ask and answer questions related to different sources and objects </w:t>
            </w:r>
          </w:p>
        </w:tc>
        <w:tc>
          <w:tcPr>
            <w:tcW w:w="2268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a source – why, what, who, how, where to ask questions and find answers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Sequence a collection of artefacts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of time lines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>Discuss th</w:t>
            </w:r>
            <w:r>
              <w:rPr>
                <w:color w:val="000000"/>
                <w:sz w:val="16"/>
                <w:szCs w:val="16"/>
              </w:rPr>
              <w:t xml:space="preserve">e effectiveness of sources </w:t>
            </w:r>
          </w:p>
        </w:tc>
        <w:tc>
          <w:tcPr>
            <w:tcW w:w="2552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a range of sources to find out about a period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Observe small details – artefacts, pictures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Select and record information relevant to the study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Begin to use the library, e-learning for research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 xml:space="preserve">Ask and answer questions </w:t>
            </w:r>
          </w:p>
        </w:tc>
        <w:tc>
          <w:tcPr>
            <w:tcW w:w="2551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</w:t>
            </w:r>
            <w:r>
              <w:rPr>
                <w:color w:val="000000"/>
                <w:sz w:val="16"/>
                <w:szCs w:val="16"/>
              </w:rPr>
              <w:t xml:space="preserve">e evidence to build up a picture of a past event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Choose relevant material to present a picture of one aspect of life in time past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Ask a variety of questions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 xml:space="preserve">Use the library, e-learning for research </w:t>
            </w:r>
          </w:p>
        </w:tc>
        <w:tc>
          <w:tcPr>
            <w:tcW w:w="2835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Begin to identify primary and secondary sources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e</w:t>
            </w:r>
            <w:r>
              <w:rPr>
                <w:color w:val="000000"/>
                <w:sz w:val="16"/>
                <w:szCs w:val="16"/>
              </w:rPr>
              <w:t xml:space="preserve">vidence to build up a picture of life in time studied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Select relevant sections of information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 xml:space="preserve">Confident use of library, e-learning, research </w:t>
            </w:r>
          </w:p>
        </w:tc>
        <w:tc>
          <w:tcPr>
            <w:tcW w:w="2693" w:type="dxa"/>
          </w:tcPr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Recognise primary and secondary sources </w:t>
            </w:r>
          </w:p>
          <w:p w:rsidR="009631A6" w:rsidRDefault="009E1D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a range of sources to find out about an aspect of time past. Sugges</w:t>
            </w:r>
            <w:r>
              <w:rPr>
                <w:color w:val="000000"/>
                <w:sz w:val="16"/>
                <w:szCs w:val="16"/>
              </w:rPr>
              <w:t xml:space="preserve">t omissions and the means of finding out </w:t>
            </w:r>
          </w:p>
          <w:p w:rsidR="009631A6" w:rsidRDefault="009E1D3E">
            <w:r>
              <w:rPr>
                <w:color w:val="000000"/>
                <w:sz w:val="16"/>
                <w:szCs w:val="16"/>
              </w:rPr>
              <w:t xml:space="preserve">Bring knowledge gathering from several sources together in a fluent account </w:t>
            </w:r>
          </w:p>
        </w:tc>
      </w:tr>
      <w:tr w:rsidR="009631A6" w:rsidTr="009E1D3E">
        <w:trPr>
          <w:trHeight w:val="541"/>
          <w:tblHeader/>
        </w:trPr>
        <w:tc>
          <w:tcPr>
            <w:tcW w:w="1418" w:type="dxa"/>
          </w:tcPr>
          <w:p w:rsidR="009631A6" w:rsidRDefault="009E1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&amp; communicate</w:t>
            </w:r>
          </w:p>
        </w:tc>
        <w:tc>
          <w:tcPr>
            <w:tcW w:w="1843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Time lines (3D with objects/ sequential pictures)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Drawing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Drama/role play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Writing (reports, labelling, simple recount)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ICT </w:t>
            </w:r>
          </w:p>
        </w:tc>
        <w:tc>
          <w:tcPr>
            <w:tcW w:w="2268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Class display/ museum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annotated photographs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ICT </w:t>
            </w:r>
          </w:p>
        </w:tc>
        <w:tc>
          <w:tcPr>
            <w:tcW w:w="2552" w:type="dxa"/>
          </w:tcPr>
          <w:p w:rsidR="009631A6" w:rsidRDefault="009E1D3E">
            <w:r>
              <w:rPr>
                <w:sz w:val="16"/>
                <w:szCs w:val="16"/>
              </w:rPr>
              <w:t xml:space="preserve">Communicate knowledge and understanding in a variety of ways – discussions, pictures, writing, annotations, drama, mode </w:t>
            </w:r>
          </w:p>
        </w:tc>
        <w:tc>
          <w:tcPr>
            <w:tcW w:w="2551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·select data and organise it into a data file to answer historical questions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Know the period in which the study is set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Display findings in a variety of ways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Work independently and in groups </w:t>
            </w:r>
          </w:p>
        </w:tc>
        <w:tc>
          <w:tcPr>
            <w:tcW w:w="2835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Fit events into a display sorted by theme time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appropriate terms, matching dates to people and events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Record and communicate knowledge in different forms· work independently and in groups showing initiative </w:t>
            </w:r>
          </w:p>
        </w:tc>
        <w:tc>
          <w:tcPr>
            <w:tcW w:w="2693" w:type="dxa"/>
          </w:tcPr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Select aspect of study to make a display </w:t>
            </w:r>
          </w:p>
          <w:p w:rsidR="009631A6" w:rsidRDefault="009E1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a variety of ways to communicate knowledge a</w:t>
            </w:r>
            <w:r>
              <w:rPr>
                <w:color w:val="000000"/>
                <w:sz w:val="16"/>
                <w:szCs w:val="16"/>
              </w:rPr>
              <w:t xml:space="preserve">nd understanding including extended writing </w:t>
            </w:r>
          </w:p>
          <w:p w:rsidR="009631A6" w:rsidRDefault="009E1D3E">
            <w:r>
              <w:rPr>
                <w:sz w:val="16"/>
                <w:szCs w:val="16"/>
              </w:rPr>
              <w:t xml:space="preserve">Plan and carry out individual investigations </w:t>
            </w:r>
          </w:p>
        </w:tc>
      </w:tr>
    </w:tbl>
    <w:p w:rsidR="009631A6" w:rsidRPr="008D49FD" w:rsidRDefault="009631A6" w:rsidP="008D49FD">
      <w:pPr>
        <w:rPr>
          <w:color w:val="0070C0"/>
          <w:sz w:val="28"/>
          <w:szCs w:val="28"/>
        </w:rPr>
      </w:pPr>
    </w:p>
    <w:sectPr w:rsidR="009631A6" w:rsidRPr="008D49FD" w:rsidSect="008D49FD">
      <w:pgSz w:w="16838" w:h="11906"/>
      <w:pgMar w:top="709" w:right="1440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1D3E">
      <w:pPr>
        <w:spacing w:after="0" w:line="240" w:lineRule="auto"/>
      </w:pPr>
      <w:r>
        <w:separator/>
      </w:r>
    </w:p>
  </w:endnote>
  <w:endnote w:type="continuationSeparator" w:id="0">
    <w:p w:rsidR="00000000" w:rsidRDefault="009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1D3E">
      <w:pPr>
        <w:spacing w:after="0" w:line="240" w:lineRule="auto"/>
      </w:pPr>
      <w:r>
        <w:separator/>
      </w:r>
    </w:p>
  </w:footnote>
  <w:footnote w:type="continuationSeparator" w:id="0">
    <w:p w:rsidR="00000000" w:rsidRDefault="009E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6"/>
    <w:rsid w:val="008D49FD"/>
    <w:rsid w:val="009631A6"/>
    <w:rsid w:val="009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34E4"/>
  <w15:docId w15:val="{4687EC71-4449-4D2E-AF0A-1E8680C4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C6"/>
  </w:style>
  <w:style w:type="paragraph" w:styleId="Heading1">
    <w:name w:val="heading 1"/>
    <w:basedOn w:val="Normal"/>
    <w:next w:val="Normal"/>
    <w:link w:val="Heading1Char"/>
    <w:uiPriority w:val="9"/>
    <w:qFormat/>
    <w:rsid w:val="001D5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2F40"/>
    <w:pPr>
      <w:keepNext/>
      <w:spacing w:after="0" w:line="240" w:lineRule="auto"/>
      <w:outlineLvl w:val="1"/>
    </w:pPr>
    <w:rPr>
      <w:rFonts w:eastAsia="Times New Roman" w:cs="Times New Roman"/>
      <w:bCs/>
      <w:color w:val="0070C0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A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D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67"/>
  </w:style>
  <w:style w:type="paragraph" w:styleId="Footer">
    <w:name w:val="footer"/>
    <w:basedOn w:val="Normal"/>
    <w:link w:val="FooterChar"/>
    <w:uiPriority w:val="99"/>
    <w:unhideWhenUsed/>
    <w:rsid w:val="001D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67"/>
  </w:style>
  <w:style w:type="character" w:customStyle="1" w:styleId="Heading2Char">
    <w:name w:val="Heading 2 Char"/>
    <w:basedOn w:val="DefaultParagraphFont"/>
    <w:link w:val="Heading2"/>
    <w:rsid w:val="004A2F40"/>
    <w:rPr>
      <w:rFonts w:eastAsia="Times New Roman" w:cs="Times New Roman"/>
      <w:bCs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D5A6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4F2201"/>
    <w:pPr>
      <w:keepLines w:val="0"/>
      <w:widowControl w:val="0"/>
      <w:suppressAutoHyphens/>
      <w:spacing w:before="0" w:line="256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5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8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3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SAQ4GsrHixU0mMXwu927RTN3g==">AMUW2mVmiK/7Q+eZhESPtsXGARs0YdWDh6xSxK5Z7e5YYv5XgZHqz1VlQ9ucJQ35yCjKBgyRGpNOo8FVTDh9JJAjXUNExeI68krIpU+9hXlnQCjJU415P4x4Lg/nFMia9omPGeoJ9dvu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Bedford</dc:creator>
  <cp:lastModifiedBy>Dominic Bedford</cp:lastModifiedBy>
  <cp:revision>3</cp:revision>
  <dcterms:created xsi:type="dcterms:W3CDTF">2020-07-30T11:43:00Z</dcterms:created>
  <dcterms:modified xsi:type="dcterms:W3CDTF">2020-07-30T11:44:00Z</dcterms:modified>
</cp:coreProperties>
</file>